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E22F" w14:textId="4244F4FD" w:rsidR="00865D1C" w:rsidRPr="00341DC2" w:rsidRDefault="00865D1C" w:rsidP="0092091A">
      <w:pPr>
        <w:jc w:val="center"/>
        <w:rPr>
          <w:rFonts w:cs="Arial"/>
          <w:sz w:val="30"/>
          <w:szCs w:val="30"/>
        </w:rPr>
      </w:pPr>
    </w:p>
    <w:p w14:paraId="273001AD" w14:textId="6B25BE39" w:rsidR="00341DC2" w:rsidRDefault="00A142D7" w:rsidP="00215691">
      <w:pPr>
        <w:jc w:val="center"/>
        <w:rPr>
          <w:rFonts w:cs="Arial"/>
          <w:b/>
          <w:sz w:val="30"/>
          <w:szCs w:val="30"/>
        </w:rPr>
      </w:pPr>
      <w:sdt>
        <w:sdtPr>
          <w:rPr>
            <w:rFonts w:cs="Arial"/>
            <w:b/>
            <w:sz w:val="30"/>
            <w:szCs w:val="30"/>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EndPr/>
        <w:sdtContent>
          <w:r w:rsidR="00AB4586" w:rsidRPr="00AB4586">
            <w:rPr>
              <w:rFonts w:cs="Arial"/>
              <w:b/>
              <w:sz w:val="30"/>
              <w:szCs w:val="30"/>
            </w:rPr>
            <w:t>Demande d’agrément des centres de recherche pour les Innovation Vouchers</w:t>
          </w:r>
        </w:sdtContent>
      </w:sdt>
      <w:r w:rsidR="00215691">
        <w:rPr>
          <w:rFonts w:cs="Arial"/>
          <w:b/>
          <w:sz w:val="30"/>
          <w:szCs w:val="30"/>
        </w:rPr>
        <w:t xml:space="preserve"> (</w:t>
      </w:r>
      <w:r w:rsidR="00DB582F">
        <w:rPr>
          <w:rFonts w:cs="Arial"/>
          <w:b/>
          <w:sz w:val="30"/>
          <w:szCs w:val="30"/>
        </w:rPr>
        <w:fldChar w:fldCharType="begin"/>
      </w:r>
      <w:r w:rsidR="00DB582F">
        <w:rPr>
          <w:rFonts w:cs="Arial"/>
          <w:b/>
          <w:sz w:val="30"/>
          <w:szCs w:val="30"/>
        </w:rPr>
        <w:instrText xml:space="preserve"> </w:instrText>
      </w:r>
      <w:r w:rsidR="00DB582F" w:rsidRPr="00DB582F">
        <w:rPr>
          <w:rFonts w:cs="Arial"/>
          <w:b/>
          <w:sz w:val="30"/>
          <w:szCs w:val="30"/>
        </w:rPr>
        <w:instrText>date \@ "YYYY"</w:instrText>
      </w:r>
      <w:r w:rsidR="00DB582F">
        <w:rPr>
          <w:rFonts w:cs="Arial"/>
          <w:b/>
          <w:sz w:val="30"/>
          <w:szCs w:val="30"/>
        </w:rPr>
        <w:instrText xml:space="preserve"> </w:instrText>
      </w:r>
      <w:r w:rsidR="00DB582F">
        <w:rPr>
          <w:rFonts w:cs="Arial"/>
          <w:b/>
          <w:sz w:val="30"/>
          <w:szCs w:val="30"/>
        </w:rPr>
        <w:fldChar w:fldCharType="separate"/>
      </w:r>
      <w:r>
        <w:rPr>
          <w:rFonts w:cs="Arial"/>
          <w:b/>
          <w:noProof/>
          <w:sz w:val="30"/>
          <w:szCs w:val="30"/>
        </w:rPr>
        <w:t>2022</w:t>
      </w:r>
      <w:r w:rsidR="00DB582F">
        <w:rPr>
          <w:rFonts w:cs="Arial"/>
          <w:b/>
          <w:sz w:val="30"/>
          <w:szCs w:val="30"/>
        </w:rPr>
        <w:fldChar w:fldCharType="end"/>
      </w:r>
      <w:r w:rsidR="00215691">
        <w:rPr>
          <w:rFonts w:cs="Arial"/>
          <w:b/>
          <w:sz w:val="30"/>
          <w:szCs w:val="30"/>
        </w:rPr>
        <w:t>)</w:t>
      </w:r>
    </w:p>
    <w:p w14:paraId="70EA552E" w14:textId="77777777" w:rsidR="007760F9" w:rsidRPr="007760F9" w:rsidRDefault="007760F9" w:rsidP="00341DC2">
      <w:pPr>
        <w:jc w:val="center"/>
        <w:rPr>
          <w:rFonts w:cs="Arial"/>
          <w:bCs/>
          <w:sz w:val="30"/>
          <w:szCs w:val="30"/>
        </w:rPr>
      </w:pPr>
    </w:p>
    <w:p w14:paraId="26EF39F6" w14:textId="44AAD254" w:rsidR="00341DC2" w:rsidRPr="00DF6DCF" w:rsidRDefault="00341DC2" w:rsidP="00341DC2">
      <w:pPr>
        <w:jc w:val="center"/>
        <w:rPr>
          <w:rFonts w:cs="Arial"/>
          <w:b/>
          <w:color w:val="FF0000"/>
          <w:sz w:val="30"/>
          <w:szCs w:val="30"/>
        </w:rPr>
      </w:pPr>
      <w:r w:rsidRPr="007760F9">
        <w:rPr>
          <w:rFonts w:cs="Arial"/>
          <w:b/>
          <w:color w:val="FF0000"/>
          <w:sz w:val="30"/>
          <w:szCs w:val="30"/>
        </w:rPr>
        <w:t>À introduire en version électronique (format DOC/ODT) à</w:t>
      </w:r>
      <w:r>
        <w:rPr>
          <w:rFonts w:cs="Arial"/>
          <w:b/>
          <w:sz w:val="30"/>
          <w:szCs w:val="30"/>
        </w:rPr>
        <w:t xml:space="preserve"> </w:t>
      </w:r>
      <w:hyperlink r:id="rId9" w:history="1">
        <w:r w:rsidR="007760F9" w:rsidRPr="007760F9">
          <w:rPr>
            <w:rStyle w:val="Lienhypertexte"/>
            <w:rFonts w:cs="Arial"/>
            <w:b/>
            <w:sz w:val="30"/>
            <w:szCs w:val="30"/>
          </w:rPr>
          <w:t>funding-request@innoviris.brussels</w:t>
        </w:r>
      </w:hyperlink>
      <w:r w:rsidR="00DF6DCF">
        <w:rPr>
          <w:rFonts w:cs="Arial"/>
          <w:b/>
          <w:sz w:val="30"/>
          <w:szCs w:val="30"/>
        </w:rPr>
        <w:t xml:space="preserve"> </w:t>
      </w:r>
    </w:p>
    <w:p w14:paraId="3BB34433" w14:textId="3FF5551F" w:rsidR="007760F9" w:rsidRPr="007760F9" w:rsidRDefault="00A5704B" w:rsidP="00A5704B">
      <w:pPr>
        <w:tabs>
          <w:tab w:val="left" w:pos="492"/>
        </w:tabs>
        <w:rPr>
          <w:rFonts w:cs="Arial"/>
          <w:bCs/>
          <w:sz w:val="30"/>
          <w:szCs w:val="30"/>
        </w:rPr>
      </w:pPr>
      <w:r>
        <w:rPr>
          <w:rFonts w:cs="Arial"/>
          <w:bCs/>
          <w:sz w:val="30"/>
          <w:szCs w:val="30"/>
        </w:rPr>
        <w:tab/>
      </w:r>
    </w:p>
    <w:sdt>
      <w:sdtPr>
        <w:rPr>
          <w:rFonts w:cs="Arial"/>
          <w:b/>
          <w:sz w:val="30"/>
          <w:szCs w:val="30"/>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EndPr/>
      <w:sdtContent>
        <w:p w14:paraId="64DEE42E" w14:textId="1B4A3DFC" w:rsidR="0092091A" w:rsidRPr="00341DC2" w:rsidRDefault="00341DC2" w:rsidP="0092091A">
          <w:pPr>
            <w:jc w:val="center"/>
            <w:rPr>
              <w:rFonts w:cs="Arial"/>
              <w:sz w:val="30"/>
              <w:szCs w:val="30"/>
            </w:rPr>
          </w:pPr>
          <w:r w:rsidRPr="00341DC2">
            <w:rPr>
              <w:rFonts w:cs="Arial"/>
              <w:b/>
              <w:sz w:val="30"/>
              <w:szCs w:val="30"/>
            </w:rPr>
            <w:t xml:space="preserve">Nom </w:t>
          </w:r>
          <w:r w:rsidR="00215691">
            <w:rPr>
              <w:rFonts w:cs="Arial"/>
              <w:b/>
              <w:sz w:val="30"/>
              <w:szCs w:val="30"/>
            </w:rPr>
            <w:t>du centre</w:t>
          </w:r>
          <w:r w:rsidR="00DB2B96">
            <w:rPr>
              <w:rFonts w:cs="Arial"/>
              <w:b/>
              <w:sz w:val="30"/>
              <w:szCs w:val="30"/>
            </w:rPr>
            <w:t xml:space="preserve"> de recherche</w:t>
          </w:r>
        </w:p>
      </w:sdtContent>
    </w:sdt>
    <w:tbl>
      <w:tblPr>
        <w:tblStyle w:val="Tableausimple1"/>
        <w:tblpPr w:leftFromText="141" w:rightFromText="141" w:vertAnchor="text" w:horzAnchor="margin" w:tblpXSpec="center" w:tblpY="346"/>
        <w:tblW w:w="0" w:type="auto"/>
        <w:tblLook w:val="04A0" w:firstRow="1" w:lastRow="0" w:firstColumn="1" w:lastColumn="0" w:noHBand="0" w:noVBand="1"/>
      </w:tblPr>
      <w:tblGrid>
        <w:gridCol w:w="5571"/>
      </w:tblGrid>
      <w:tr w:rsidR="0090068E" w14:paraId="699D59DF" w14:textId="77777777" w:rsidTr="0090068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5C37F420" w14:textId="77777777" w:rsidR="0090068E" w:rsidRPr="00215691" w:rsidRDefault="0090068E" w:rsidP="0090068E">
            <w:pPr>
              <w:jc w:val="center"/>
              <w:rPr>
                <w:rFonts w:cs="Arial"/>
                <w:iCs/>
                <w:sz w:val="24"/>
                <w:szCs w:val="24"/>
              </w:rPr>
            </w:pPr>
            <w:r w:rsidRPr="00215691">
              <w:rPr>
                <w:rFonts w:cs="Arial"/>
                <w:iCs/>
                <w:sz w:val="24"/>
                <w:szCs w:val="24"/>
              </w:rPr>
              <w:t>Nature du projet</w:t>
            </w:r>
          </w:p>
        </w:tc>
      </w:tr>
      <w:tr w:rsidR="0090068E" w14:paraId="5A95AC5D" w14:textId="77777777" w:rsidTr="0090068E">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5571" w:type="dxa"/>
            <w:vAlign w:val="center"/>
          </w:tcPr>
          <w:sdt>
            <w:sdtPr>
              <w:rPr>
                <w:rStyle w:val="Style1"/>
              </w:rPr>
              <w:alias w:val="Nature du projet"/>
              <w:tag w:val="Nature"/>
              <w:id w:val="1392394846"/>
              <w:placeholder>
                <w:docPart w:val="883FBEA4EC684EAA8EF447B09FE8ABD1"/>
              </w:placeholder>
              <w:showingPlcHdr/>
              <w15:color w:val="000000"/>
              <w:dropDownList>
                <w:listItem w:value="Choisissez un élément."/>
                <w:listItem w:displayText="Informations relatives aux centres agréés de plein droit" w:value="Informations relatives aux centres agréés de plein droit"/>
                <w:listItem w:displayText="Informations et demande de dispense pour les centres issus d'institutions d'enseignement supérieur étrangères" w:value="Informations et demande de dispense pour les centres issus d'institutions d'enseignement supérieur étrangères"/>
              </w:dropDownList>
            </w:sdtPr>
            <w:sdtEndPr>
              <w:rPr>
                <w:rStyle w:val="Policepardfaut"/>
                <w:rFonts w:cs="Arial"/>
                <w:iCs/>
                <w:sz w:val="30"/>
                <w:szCs w:val="30"/>
              </w:rPr>
            </w:sdtEndPr>
            <w:sdtContent>
              <w:p w14:paraId="548DAF94" w14:textId="66B19272" w:rsidR="0090068E" w:rsidRPr="00584C54" w:rsidRDefault="00A142D7" w:rsidP="00584C54">
                <w:pPr>
                  <w:jc w:val="center"/>
                  <w:rPr>
                    <w:sz w:val="24"/>
                  </w:rPr>
                </w:pPr>
                <w:r w:rsidRPr="00936EFE">
                  <w:rPr>
                    <w:rStyle w:val="Textedelespacerserv"/>
                  </w:rPr>
                  <w:t>Choisissez un élément.</w:t>
                </w:r>
              </w:p>
            </w:sdtContent>
          </w:sdt>
        </w:tc>
      </w:tr>
    </w:tbl>
    <w:p w14:paraId="5B514C34" w14:textId="6E0B287D" w:rsidR="0092091A" w:rsidRPr="00341DC2" w:rsidRDefault="0092091A" w:rsidP="0092091A">
      <w:pPr>
        <w:jc w:val="center"/>
        <w:rPr>
          <w:rFonts w:cs="Arial"/>
          <w:sz w:val="30"/>
          <w:szCs w:val="30"/>
        </w:rPr>
      </w:pPr>
    </w:p>
    <w:p w14:paraId="717822B7" w14:textId="43CEA903" w:rsidR="00341DC2" w:rsidRDefault="00341DC2" w:rsidP="00341DC2">
      <w:pPr>
        <w:jc w:val="center"/>
        <w:rPr>
          <w:rFonts w:cs="Arial"/>
          <w:i/>
          <w:sz w:val="30"/>
          <w:szCs w:val="30"/>
        </w:rPr>
      </w:pPr>
    </w:p>
    <w:p w14:paraId="38E28609" w14:textId="7BBAD812" w:rsidR="007760F9" w:rsidRPr="007760F9" w:rsidRDefault="007760F9" w:rsidP="00341DC2">
      <w:pPr>
        <w:jc w:val="center"/>
        <w:rPr>
          <w:rFonts w:cs="Arial"/>
          <w:iCs/>
          <w:sz w:val="30"/>
          <w:szCs w:val="30"/>
        </w:rPr>
      </w:pPr>
    </w:p>
    <w:p w14:paraId="679E7764" w14:textId="3B023F55" w:rsidR="00341DC2" w:rsidRDefault="00341DC2" w:rsidP="00341DC2">
      <w:pPr>
        <w:jc w:val="center"/>
        <w:rPr>
          <w:rFonts w:cs="Arial"/>
          <w:iCs/>
          <w:sz w:val="30"/>
          <w:szCs w:val="30"/>
        </w:rPr>
      </w:pPr>
    </w:p>
    <w:p w14:paraId="604467A9" w14:textId="77777777" w:rsidR="0090068E" w:rsidRPr="007760F9" w:rsidRDefault="0090068E" w:rsidP="00341DC2">
      <w:pPr>
        <w:jc w:val="center"/>
        <w:rPr>
          <w:rFonts w:cs="Arial"/>
          <w:iCs/>
          <w:sz w:val="30"/>
          <w:szCs w:val="30"/>
        </w:rPr>
      </w:pPr>
    </w:p>
    <w:p w14:paraId="23AB9820" w14:textId="6CE697BD" w:rsidR="00341DC2" w:rsidRDefault="00341DC2" w:rsidP="0065417F">
      <w:pPr>
        <w:rPr>
          <w:rFonts w:cs="Arial"/>
          <w:iCs/>
          <w:sz w:val="30"/>
          <w:szCs w:val="30"/>
        </w:rPr>
      </w:pPr>
    </w:p>
    <w:p w14:paraId="748AFD9F" w14:textId="1330B15A" w:rsidR="0065417F" w:rsidRPr="0065417F" w:rsidRDefault="0065417F" w:rsidP="0065417F">
      <w:pPr>
        <w:rPr>
          <w:rFonts w:cs="Arial"/>
          <w:iCs/>
          <w:color w:val="FF0000"/>
          <w:sz w:val="24"/>
          <w:szCs w:val="24"/>
        </w:rPr>
      </w:pPr>
      <w:r>
        <w:rPr>
          <w:rFonts w:cs="Arial"/>
          <w:iCs/>
          <w:color w:val="FF0000"/>
          <w:sz w:val="24"/>
          <w:szCs w:val="24"/>
        </w:rPr>
        <w:br w:type="page"/>
      </w:r>
    </w:p>
    <w:p w14:paraId="74A00471" w14:textId="193A7744" w:rsidR="00E40421" w:rsidRDefault="004060F4">
      <w:pPr>
        <w:pStyle w:val="TM1"/>
        <w:tabs>
          <w:tab w:val="left" w:pos="1100"/>
          <w:tab w:val="right" w:leader="dot" w:pos="9060"/>
        </w:tabs>
        <w:rPr>
          <w:rFonts w:asciiTheme="minorHAnsi" w:eastAsiaTheme="minorEastAsia" w:hAnsiTheme="minorHAnsi"/>
          <w:b w:val="0"/>
          <w:noProof/>
          <w:sz w:val="22"/>
          <w:lang w:eastAsia="fr-BE"/>
        </w:rPr>
      </w:pPr>
      <w:r>
        <w:rPr>
          <w:rFonts w:cs="Arial"/>
          <w:iCs/>
          <w:color w:val="FF0000"/>
          <w:sz w:val="30"/>
          <w:szCs w:val="30"/>
        </w:rPr>
        <w:lastRenderedPageBreak/>
        <w:fldChar w:fldCharType="begin"/>
      </w:r>
      <w:r>
        <w:rPr>
          <w:rFonts w:cs="Arial"/>
          <w:iCs/>
          <w:color w:val="FF0000"/>
          <w:sz w:val="30"/>
          <w:szCs w:val="30"/>
        </w:rPr>
        <w:instrText xml:space="preserve"> TOC \o "1-3" \h \z \u </w:instrText>
      </w:r>
      <w:r>
        <w:rPr>
          <w:rFonts w:cs="Arial"/>
          <w:iCs/>
          <w:color w:val="FF0000"/>
          <w:sz w:val="30"/>
          <w:szCs w:val="30"/>
        </w:rPr>
        <w:fldChar w:fldCharType="separate"/>
      </w:r>
      <w:hyperlink w:anchor="_Toc80607806" w:history="1">
        <w:r w:rsidR="00E40421" w:rsidRPr="009971F7">
          <w:rPr>
            <w:rStyle w:val="Lienhypertexte"/>
            <w:bCs/>
            <w:noProof/>
          </w:rPr>
          <w:t>Partie A.</w:t>
        </w:r>
        <w:r w:rsidR="00E40421">
          <w:rPr>
            <w:rFonts w:asciiTheme="minorHAnsi" w:eastAsiaTheme="minorEastAsia" w:hAnsiTheme="minorHAnsi"/>
            <w:b w:val="0"/>
            <w:noProof/>
            <w:sz w:val="22"/>
            <w:lang w:eastAsia="fr-BE"/>
          </w:rPr>
          <w:tab/>
        </w:r>
        <w:r w:rsidR="00E40421" w:rsidRPr="009971F7">
          <w:rPr>
            <w:rStyle w:val="Lienhypertexte"/>
            <w:noProof/>
          </w:rPr>
          <w:t>Fiche Synthétique</w:t>
        </w:r>
        <w:r w:rsidR="00E40421">
          <w:rPr>
            <w:noProof/>
            <w:webHidden/>
          </w:rPr>
          <w:tab/>
        </w:r>
        <w:r w:rsidR="00E40421">
          <w:rPr>
            <w:noProof/>
            <w:webHidden/>
          </w:rPr>
          <w:fldChar w:fldCharType="begin"/>
        </w:r>
        <w:r w:rsidR="00E40421">
          <w:rPr>
            <w:noProof/>
            <w:webHidden/>
          </w:rPr>
          <w:instrText xml:space="preserve"> PAGEREF _Toc80607806 \h </w:instrText>
        </w:r>
        <w:r w:rsidR="00E40421">
          <w:rPr>
            <w:noProof/>
            <w:webHidden/>
          </w:rPr>
        </w:r>
        <w:r w:rsidR="00E40421">
          <w:rPr>
            <w:noProof/>
            <w:webHidden/>
          </w:rPr>
          <w:fldChar w:fldCharType="separate"/>
        </w:r>
        <w:r w:rsidR="00E40421">
          <w:rPr>
            <w:noProof/>
            <w:webHidden/>
          </w:rPr>
          <w:t>3</w:t>
        </w:r>
        <w:r w:rsidR="00E40421">
          <w:rPr>
            <w:noProof/>
            <w:webHidden/>
          </w:rPr>
          <w:fldChar w:fldCharType="end"/>
        </w:r>
      </w:hyperlink>
    </w:p>
    <w:p w14:paraId="39D762E1" w14:textId="0770F0B3" w:rsidR="00E40421" w:rsidRDefault="00A142D7">
      <w:pPr>
        <w:pStyle w:val="TM2"/>
        <w:rPr>
          <w:rFonts w:asciiTheme="minorHAnsi" w:eastAsiaTheme="minorEastAsia" w:hAnsiTheme="minorHAnsi"/>
          <w:noProof/>
          <w:sz w:val="22"/>
          <w:lang w:eastAsia="fr-BE"/>
        </w:rPr>
      </w:pPr>
      <w:hyperlink w:anchor="_Toc80607807" w:history="1">
        <w:r w:rsidR="00E40421" w:rsidRPr="009971F7">
          <w:rPr>
            <w:rStyle w:val="Lienhypertexte"/>
            <w:rFonts w:cs="Arial"/>
            <w:bCs/>
            <w:noProof/>
          </w:rPr>
          <w:t>A.1.</w:t>
        </w:r>
        <w:r w:rsidR="00E40421">
          <w:rPr>
            <w:rFonts w:asciiTheme="minorHAnsi" w:eastAsiaTheme="minorEastAsia" w:hAnsiTheme="minorHAnsi"/>
            <w:noProof/>
            <w:sz w:val="22"/>
            <w:lang w:eastAsia="fr-BE"/>
          </w:rPr>
          <w:tab/>
        </w:r>
        <w:r w:rsidR="00E40421" w:rsidRPr="009971F7">
          <w:rPr>
            <w:rStyle w:val="Lienhypertexte"/>
            <w:noProof/>
          </w:rPr>
          <w:t>Identités</w:t>
        </w:r>
        <w:r w:rsidR="00E40421">
          <w:rPr>
            <w:noProof/>
            <w:webHidden/>
          </w:rPr>
          <w:tab/>
        </w:r>
        <w:r w:rsidR="00E40421">
          <w:rPr>
            <w:noProof/>
            <w:webHidden/>
          </w:rPr>
          <w:fldChar w:fldCharType="begin"/>
        </w:r>
        <w:r w:rsidR="00E40421">
          <w:rPr>
            <w:noProof/>
            <w:webHidden/>
          </w:rPr>
          <w:instrText xml:space="preserve"> PAGEREF _Toc80607807 \h </w:instrText>
        </w:r>
        <w:r w:rsidR="00E40421">
          <w:rPr>
            <w:noProof/>
            <w:webHidden/>
          </w:rPr>
        </w:r>
        <w:r w:rsidR="00E40421">
          <w:rPr>
            <w:noProof/>
            <w:webHidden/>
          </w:rPr>
          <w:fldChar w:fldCharType="separate"/>
        </w:r>
        <w:r w:rsidR="00E40421">
          <w:rPr>
            <w:noProof/>
            <w:webHidden/>
          </w:rPr>
          <w:t>4</w:t>
        </w:r>
        <w:r w:rsidR="00E40421">
          <w:rPr>
            <w:noProof/>
            <w:webHidden/>
          </w:rPr>
          <w:fldChar w:fldCharType="end"/>
        </w:r>
      </w:hyperlink>
    </w:p>
    <w:p w14:paraId="16F92716" w14:textId="29E0F831" w:rsidR="00E40421" w:rsidRDefault="00A142D7">
      <w:pPr>
        <w:pStyle w:val="TM2"/>
        <w:rPr>
          <w:rFonts w:asciiTheme="minorHAnsi" w:eastAsiaTheme="minorEastAsia" w:hAnsiTheme="minorHAnsi"/>
          <w:noProof/>
          <w:sz w:val="22"/>
          <w:lang w:eastAsia="fr-BE"/>
        </w:rPr>
      </w:pPr>
      <w:hyperlink w:anchor="_Toc80607808" w:history="1">
        <w:r w:rsidR="00E40421" w:rsidRPr="009971F7">
          <w:rPr>
            <w:rStyle w:val="Lienhypertexte"/>
            <w:bCs/>
            <w:noProof/>
          </w:rPr>
          <w:t>A.1.1</w:t>
        </w:r>
        <w:r w:rsidR="00E40421">
          <w:rPr>
            <w:rFonts w:asciiTheme="minorHAnsi" w:eastAsiaTheme="minorEastAsia" w:hAnsiTheme="minorHAnsi"/>
            <w:noProof/>
            <w:sz w:val="22"/>
            <w:lang w:eastAsia="fr-BE"/>
          </w:rPr>
          <w:tab/>
        </w:r>
        <w:r w:rsidR="00E40421" w:rsidRPr="009971F7">
          <w:rPr>
            <w:rStyle w:val="Lienhypertexte"/>
            <w:noProof/>
          </w:rPr>
          <w:t>Personnes physiques</w:t>
        </w:r>
        <w:r w:rsidR="00E40421">
          <w:rPr>
            <w:noProof/>
            <w:webHidden/>
          </w:rPr>
          <w:tab/>
        </w:r>
        <w:r w:rsidR="00E40421">
          <w:rPr>
            <w:noProof/>
            <w:webHidden/>
          </w:rPr>
          <w:fldChar w:fldCharType="begin"/>
        </w:r>
        <w:r w:rsidR="00E40421">
          <w:rPr>
            <w:noProof/>
            <w:webHidden/>
          </w:rPr>
          <w:instrText xml:space="preserve"> PAGEREF _Toc80607808 \h </w:instrText>
        </w:r>
        <w:r w:rsidR="00E40421">
          <w:rPr>
            <w:noProof/>
            <w:webHidden/>
          </w:rPr>
        </w:r>
        <w:r w:rsidR="00E40421">
          <w:rPr>
            <w:noProof/>
            <w:webHidden/>
          </w:rPr>
          <w:fldChar w:fldCharType="separate"/>
        </w:r>
        <w:r w:rsidR="00E40421">
          <w:rPr>
            <w:noProof/>
            <w:webHidden/>
          </w:rPr>
          <w:t>4</w:t>
        </w:r>
        <w:r w:rsidR="00E40421">
          <w:rPr>
            <w:noProof/>
            <w:webHidden/>
          </w:rPr>
          <w:fldChar w:fldCharType="end"/>
        </w:r>
      </w:hyperlink>
    </w:p>
    <w:p w14:paraId="6F5D2632" w14:textId="2A0D453A" w:rsidR="00E40421" w:rsidRDefault="00A142D7">
      <w:pPr>
        <w:pStyle w:val="TM2"/>
        <w:rPr>
          <w:rFonts w:asciiTheme="minorHAnsi" w:eastAsiaTheme="minorEastAsia" w:hAnsiTheme="minorHAnsi"/>
          <w:noProof/>
          <w:sz w:val="22"/>
          <w:lang w:eastAsia="fr-BE"/>
        </w:rPr>
      </w:pPr>
      <w:hyperlink w:anchor="_Toc80607809" w:history="1">
        <w:r w:rsidR="00E40421" w:rsidRPr="009971F7">
          <w:rPr>
            <w:rStyle w:val="Lienhypertexte"/>
            <w:bCs/>
            <w:noProof/>
          </w:rPr>
          <w:t>A.1.2</w:t>
        </w:r>
        <w:r w:rsidR="00E40421">
          <w:rPr>
            <w:rFonts w:asciiTheme="minorHAnsi" w:eastAsiaTheme="minorEastAsia" w:hAnsiTheme="minorHAnsi"/>
            <w:noProof/>
            <w:sz w:val="22"/>
            <w:lang w:eastAsia="fr-BE"/>
          </w:rPr>
          <w:tab/>
        </w:r>
        <w:r w:rsidR="00E40421" w:rsidRPr="009971F7">
          <w:rPr>
            <w:rStyle w:val="Lienhypertexte"/>
            <w:noProof/>
          </w:rPr>
          <w:t>Entités</w:t>
        </w:r>
        <w:r w:rsidR="00E40421">
          <w:rPr>
            <w:noProof/>
            <w:webHidden/>
          </w:rPr>
          <w:tab/>
        </w:r>
        <w:r w:rsidR="00E40421">
          <w:rPr>
            <w:noProof/>
            <w:webHidden/>
          </w:rPr>
          <w:fldChar w:fldCharType="begin"/>
        </w:r>
        <w:r w:rsidR="00E40421">
          <w:rPr>
            <w:noProof/>
            <w:webHidden/>
          </w:rPr>
          <w:instrText xml:space="preserve"> PAGEREF _Toc80607809 \h </w:instrText>
        </w:r>
        <w:r w:rsidR="00E40421">
          <w:rPr>
            <w:noProof/>
            <w:webHidden/>
          </w:rPr>
        </w:r>
        <w:r w:rsidR="00E40421">
          <w:rPr>
            <w:noProof/>
            <w:webHidden/>
          </w:rPr>
          <w:fldChar w:fldCharType="separate"/>
        </w:r>
        <w:r w:rsidR="00E40421">
          <w:rPr>
            <w:noProof/>
            <w:webHidden/>
          </w:rPr>
          <w:t>5</w:t>
        </w:r>
        <w:r w:rsidR="00E40421">
          <w:rPr>
            <w:noProof/>
            <w:webHidden/>
          </w:rPr>
          <w:fldChar w:fldCharType="end"/>
        </w:r>
      </w:hyperlink>
    </w:p>
    <w:p w14:paraId="638F36A3" w14:textId="0F7E24DD" w:rsidR="00E40421" w:rsidRDefault="00A142D7">
      <w:pPr>
        <w:pStyle w:val="TM2"/>
        <w:rPr>
          <w:rFonts w:asciiTheme="minorHAnsi" w:eastAsiaTheme="minorEastAsia" w:hAnsiTheme="minorHAnsi"/>
          <w:noProof/>
          <w:sz w:val="22"/>
          <w:lang w:eastAsia="fr-BE"/>
        </w:rPr>
      </w:pPr>
      <w:hyperlink w:anchor="_Toc80607810" w:history="1">
        <w:r w:rsidR="00E40421" w:rsidRPr="009971F7">
          <w:rPr>
            <w:rStyle w:val="Lienhypertexte"/>
            <w:rFonts w:cs="Arial"/>
            <w:bCs/>
            <w:noProof/>
          </w:rPr>
          <w:t>A.2.</w:t>
        </w:r>
        <w:r w:rsidR="00E40421">
          <w:rPr>
            <w:rFonts w:asciiTheme="minorHAnsi" w:eastAsiaTheme="minorEastAsia" w:hAnsiTheme="minorHAnsi"/>
            <w:noProof/>
            <w:sz w:val="22"/>
            <w:lang w:eastAsia="fr-BE"/>
          </w:rPr>
          <w:tab/>
        </w:r>
        <w:r w:rsidR="00E40421" w:rsidRPr="009971F7">
          <w:rPr>
            <w:rStyle w:val="Lienhypertexte"/>
            <w:noProof/>
          </w:rPr>
          <w:t>Qualification</w:t>
        </w:r>
        <w:r w:rsidR="00E40421">
          <w:rPr>
            <w:noProof/>
            <w:webHidden/>
          </w:rPr>
          <w:tab/>
        </w:r>
        <w:r w:rsidR="00E40421">
          <w:rPr>
            <w:noProof/>
            <w:webHidden/>
          </w:rPr>
          <w:fldChar w:fldCharType="begin"/>
        </w:r>
        <w:r w:rsidR="00E40421">
          <w:rPr>
            <w:noProof/>
            <w:webHidden/>
          </w:rPr>
          <w:instrText xml:space="preserve"> PAGEREF _Toc80607810 \h </w:instrText>
        </w:r>
        <w:r w:rsidR="00E40421">
          <w:rPr>
            <w:noProof/>
            <w:webHidden/>
          </w:rPr>
        </w:r>
        <w:r w:rsidR="00E40421">
          <w:rPr>
            <w:noProof/>
            <w:webHidden/>
          </w:rPr>
          <w:fldChar w:fldCharType="separate"/>
        </w:r>
        <w:r w:rsidR="00E40421">
          <w:rPr>
            <w:noProof/>
            <w:webHidden/>
          </w:rPr>
          <w:t>6</w:t>
        </w:r>
        <w:r w:rsidR="00E40421">
          <w:rPr>
            <w:noProof/>
            <w:webHidden/>
          </w:rPr>
          <w:fldChar w:fldCharType="end"/>
        </w:r>
      </w:hyperlink>
    </w:p>
    <w:p w14:paraId="082FE967" w14:textId="6DFB65C6" w:rsidR="00E40421" w:rsidRDefault="00A142D7">
      <w:pPr>
        <w:pStyle w:val="TM1"/>
        <w:tabs>
          <w:tab w:val="left" w:pos="1100"/>
          <w:tab w:val="right" w:leader="dot" w:pos="9060"/>
        </w:tabs>
        <w:rPr>
          <w:rFonts w:asciiTheme="minorHAnsi" w:eastAsiaTheme="minorEastAsia" w:hAnsiTheme="minorHAnsi"/>
          <w:b w:val="0"/>
          <w:noProof/>
          <w:sz w:val="22"/>
          <w:lang w:eastAsia="fr-BE"/>
        </w:rPr>
      </w:pPr>
      <w:hyperlink w:anchor="_Toc80607811" w:history="1">
        <w:r w:rsidR="00E40421" w:rsidRPr="009971F7">
          <w:rPr>
            <w:rStyle w:val="Lienhypertexte"/>
            <w:bCs/>
            <w:noProof/>
          </w:rPr>
          <w:t>Partie B.</w:t>
        </w:r>
        <w:r w:rsidR="00E40421">
          <w:rPr>
            <w:rFonts w:asciiTheme="minorHAnsi" w:eastAsiaTheme="minorEastAsia" w:hAnsiTheme="minorHAnsi"/>
            <w:b w:val="0"/>
            <w:noProof/>
            <w:sz w:val="22"/>
            <w:lang w:eastAsia="fr-BE"/>
          </w:rPr>
          <w:tab/>
        </w:r>
        <w:r w:rsidR="00E40421" w:rsidRPr="009971F7">
          <w:rPr>
            <w:rStyle w:val="Lienhypertexte"/>
            <w:noProof/>
          </w:rPr>
          <w:t>Présentation du centre de recherche</w:t>
        </w:r>
        <w:r w:rsidR="00E40421">
          <w:rPr>
            <w:noProof/>
            <w:webHidden/>
          </w:rPr>
          <w:tab/>
        </w:r>
        <w:r w:rsidR="00E40421">
          <w:rPr>
            <w:noProof/>
            <w:webHidden/>
          </w:rPr>
          <w:fldChar w:fldCharType="begin"/>
        </w:r>
        <w:r w:rsidR="00E40421">
          <w:rPr>
            <w:noProof/>
            <w:webHidden/>
          </w:rPr>
          <w:instrText xml:space="preserve"> PAGEREF _Toc80607811 \h </w:instrText>
        </w:r>
        <w:r w:rsidR="00E40421">
          <w:rPr>
            <w:noProof/>
            <w:webHidden/>
          </w:rPr>
        </w:r>
        <w:r w:rsidR="00E40421">
          <w:rPr>
            <w:noProof/>
            <w:webHidden/>
          </w:rPr>
          <w:fldChar w:fldCharType="separate"/>
        </w:r>
        <w:r w:rsidR="00E40421">
          <w:rPr>
            <w:noProof/>
            <w:webHidden/>
          </w:rPr>
          <w:t>7</w:t>
        </w:r>
        <w:r w:rsidR="00E40421">
          <w:rPr>
            <w:noProof/>
            <w:webHidden/>
          </w:rPr>
          <w:fldChar w:fldCharType="end"/>
        </w:r>
      </w:hyperlink>
    </w:p>
    <w:p w14:paraId="3119D442" w14:textId="26190BE2" w:rsidR="00E40421" w:rsidRDefault="00A142D7">
      <w:pPr>
        <w:pStyle w:val="TM2"/>
        <w:rPr>
          <w:rFonts w:asciiTheme="minorHAnsi" w:eastAsiaTheme="minorEastAsia" w:hAnsiTheme="minorHAnsi"/>
          <w:noProof/>
          <w:sz w:val="22"/>
          <w:lang w:eastAsia="fr-BE"/>
        </w:rPr>
      </w:pPr>
      <w:hyperlink w:anchor="_Toc80607812" w:history="1">
        <w:r w:rsidR="00E40421" w:rsidRPr="009971F7">
          <w:rPr>
            <w:rStyle w:val="Lienhypertexte"/>
            <w:rFonts w:cs="Arial"/>
            <w:bCs/>
            <w:noProof/>
          </w:rPr>
          <w:t>B.1.</w:t>
        </w:r>
        <w:r w:rsidR="00E40421">
          <w:rPr>
            <w:rFonts w:asciiTheme="minorHAnsi" w:eastAsiaTheme="minorEastAsia" w:hAnsiTheme="minorHAnsi"/>
            <w:noProof/>
            <w:sz w:val="22"/>
            <w:lang w:eastAsia="fr-BE"/>
          </w:rPr>
          <w:tab/>
        </w:r>
        <w:r w:rsidR="00E40421" w:rsidRPr="009971F7">
          <w:rPr>
            <w:rStyle w:val="Lienhypertexte"/>
            <w:noProof/>
          </w:rPr>
          <w:t>Historique et activités</w:t>
        </w:r>
        <w:r w:rsidR="00E40421">
          <w:rPr>
            <w:noProof/>
            <w:webHidden/>
          </w:rPr>
          <w:tab/>
        </w:r>
        <w:r w:rsidR="00E40421">
          <w:rPr>
            <w:noProof/>
            <w:webHidden/>
          </w:rPr>
          <w:fldChar w:fldCharType="begin"/>
        </w:r>
        <w:r w:rsidR="00E40421">
          <w:rPr>
            <w:noProof/>
            <w:webHidden/>
          </w:rPr>
          <w:instrText xml:space="preserve"> PAGEREF _Toc80607812 \h </w:instrText>
        </w:r>
        <w:r w:rsidR="00E40421">
          <w:rPr>
            <w:noProof/>
            <w:webHidden/>
          </w:rPr>
        </w:r>
        <w:r w:rsidR="00E40421">
          <w:rPr>
            <w:noProof/>
            <w:webHidden/>
          </w:rPr>
          <w:fldChar w:fldCharType="separate"/>
        </w:r>
        <w:r w:rsidR="00E40421">
          <w:rPr>
            <w:noProof/>
            <w:webHidden/>
          </w:rPr>
          <w:t>8</w:t>
        </w:r>
        <w:r w:rsidR="00E40421">
          <w:rPr>
            <w:noProof/>
            <w:webHidden/>
          </w:rPr>
          <w:fldChar w:fldCharType="end"/>
        </w:r>
      </w:hyperlink>
    </w:p>
    <w:p w14:paraId="46F0B886" w14:textId="755F7F0E" w:rsidR="00E40421" w:rsidRDefault="00A142D7">
      <w:pPr>
        <w:pStyle w:val="TM2"/>
        <w:rPr>
          <w:rFonts w:asciiTheme="minorHAnsi" w:eastAsiaTheme="minorEastAsia" w:hAnsiTheme="minorHAnsi"/>
          <w:noProof/>
          <w:sz w:val="22"/>
          <w:lang w:eastAsia="fr-BE"/>
        </w:rPr>
      </w:pPr>
      <w:hyperlink w:anchor="_Toc80607813" w:history="1">
        <w:r w:rsidR="00E40421" w:rsidRPr="009971F7">
          <w:rPr>
            <w:rStyle w:val="Lienhypertexte"/>
            <w:bCs/>
            <w:noProof/>
          </w:rPr>
          <w:t>B.1.1</w:t>
        </w:r>
        <w:r w:rsidR="00E40421">
          <w:rPr>
            <w:rFonts w:asciiTheme="minorHAnsi" w:eastAsiaTheme="minorEastAsia" w:hAnsiTheme="minorHAnsi"/>
            <w:noProof/>
            <w:sz w:val="22"/>
            <w:lang w:eastAsia="fr-BE"/>
          </w:rPr>
          <w:tab/>
        </w:r>
        <w:r w:rsidR="00E40421" w:rsidRPr="009971F7">
          <w:rPr>
            <w:rStyle w:val="Lienhypertexte"/>
            <w:noProof/>
          </w:rPr>
          <w:t>Du centre</w:t>
        </w:r>
        <w:r w:rsidR="00E40421">
          <w:rPr>
            <w:noProof/>
            <w:webHidden/>
          </w:rPr>
          <w:tab/>
        </w:r>
        <w:r w:rsidR="00E40421">
          <w:rPr>
            <w:noProof/>
            <w:webHidden/>
          </w:rPr>
          <w:fldChar w:fldCharType="begin"/>
        </w:r>
        <w:r w:rsidR="00E40421">
          <w:rPr>
            <w:noProof/>
            <w:webHidden/>
          </w:rPr>
          <w:instrText xml:space="preserve"> PAGEREF _Toc80607813 \h </w:instrText>
        </w:r>
        <w:r w:rsidR="00E40421">
          <w:rPr>
            <w:noProof/>
            <w:webHidden/>
          </w:rPr>
        </w:r>
        <w:r w:rsidR="00E40421">
          <w:rPr>
            <w:noProof/>
            <w:webHidden/>
          </w:rPr>
          <w:fldChar w:fldCharType="separate"/>
        </w:r>
        <w:r w:rsidR="00E40421">
          <w:rPr>
            <w:noProof/>
            <w:webHidden/>
          </w:rPr>
          <w:t>8</w:t>
        </w:r>
        <w:r w:rsidR="00E40421">
          <w:rPr>
            <w:noProof/>
            <w:webHidden/>
          </w:rPr>
          <w:fldChar w:fldCharType="end"/>
        </w:r>
      </w:hyperlink>
    </w:p>
    <w:p w14:paraId="1BE3D0A3" w14:textId="6A32A6CC" w:rsidR="00E40421" w:rsidRDefault="00A142D7">
      <w:pPr>
        <w:pStyle w:val="TM2"/>
        <w:rPr>
          <w:rFonts w:asciiTheme="minorHAnsi" w:eastAsiaTheme="minorEastAsia" w:hAnsiTheme="minorHAnsi"/>
          <w:noProof/>
          <w:sz w:val="22"/>
          <w:lang w:eastAsia="fr-BE"/>
        </w:rPr>
      </w:pPr>
      <w:hyperlink w:anchor="_Toc80607814" w:history="1">
        <w:r w:rsidR="00E40421" w:rsidRPr="009971F7">
          <w:rPr>
            <w:rStyle w:val="Lienhypertexte"/>
            <w:bCs/>
            <w:noProof/>
          </w:rPr>
          <w:t>B.1.2</w:t>
        </w:r>
        <w:r w:rsidR="00E40421">
          <w:rPr>
            <w:rFonts w:asciiTheme="minorHAnsi" w:eastAsiaTheme="minorEastAsia" w:hAnsiTheme="minorHAnsi"/>
            <w:noProof/>
            <w:sz w:val="22"/>
            <w:lang w:eastAsia="fr-BE"/>
          </w:rPr>
          <w:tab/>
        </w:r>
        <w:r w:rsidR="00E40421" w:rsidRPr="009971F7">
          <w:rPr>
            <w:rStyle w:val="Lienhypertexte"/>
            <w:noProof/>
          </w:rPr>
          <w:t>Des unités de recherche</w:t>
        </w:r>
        <w:r w:rsidR="00E40421">
          <w:rPr>
            <w:noProof/>
            <w:webHidden/>
          </w:rPr>
          <w:tab/>
        </w:r>
        <w:r w:rsidR="00E40421">
          <w:rPr>
            <w:noProof/>
            <w:webHidden/>
          </w:rPr>
          <w:fldChar w:fldCharType="begin"/>
        </w:r>
        <w:r w:rsidR="00E40421">
          <w:rPr>
            <w:noProof/>
            <w:webHidden/>
          </w:rPr>
          <w:instrText xml:space="preserve"> PAGEREF _Toc80607814 \h </w:instrText>
        </w:r>
        <w:r w:rsidR="00E40421">
          <w:rPr>
            <w:noProof/>
            <w:webHidden/>
          </w:rPr>
        </w:r>
        <w:r w:rsidR="00E40421">
          <w:rPr>
            <w:noProof/>
            <w:webHidden/>
          </w:rPr>
          <w:fldChar w:fldCharType="separate"/>
        </w:r>
        <w:r w:rsidR="00E40421">
          <w:rPr>
            <w:noProof/>
            <w:webHidden/>
          </w:rPr>
          <w:t>8</w:t>
        </w:r>
        <w:r w:rsidR="00E40421">
          <w:rPr>
            <w:noProof/>
            <w:webHidden/>
          </w:rPr>
          <w:fldChar w:fldCharType="end"/>
        </w:r>
      </w:hyperlink>
    </w:p>
    <w:p w14:paraId="0DC7BC88" w14:textId="3220C3EA" w:rsidR="00E40421" w:rsidRDefault="00A142D7">
      <w:pPr>
        <w:pStyle w:val="TM2"/>
        <w:rPr>
          <w:rFonts w:asciiTheme="minorHAnsi" w:eastAsiaTheme="minorEastAsia" w:hAnsiTheme="minorHAnsi"/>
          <w:noProof/>
          <w:sz w:val="22"/>
          <w:lang w:eastAsia="fr-BE"/>
        </w:rPr>
      </w:pPr>
      <w:hyperlink w:anchor="_Toc80607815" w:history="1">
        <w:r w:rsidR="00E40421" w:rsidRPr="009971F7">
          <w:rPr>
            <w:rStyle w:val="Lienhypertexte"/>
            <w:rFonts w:cs="Arial"/>
            <w:bCs/>
            <w:noProof/>
          </w:rPr>
          <w:t>B.2.</w:t>
        </w:r>
        <w:r w:rsidR="00E40421">
          <w:rPr>
            <w:rFonts w:asciiTheme="minorHAnsi" w:eastAsiaTheme="minorEastAsia" w:hAnsiTheme="minorHAnsi"/>
            <w:noProof/>
            <w:sz w:val="22"/>
            <w:lang w:eastAsia="fr-BE"/>
          </w:rPr>
          <w:tab/>
        </w:r>
        <w:r w:rsidR="00E40421" w:rsidRPr="009971F7">
          <w:rPr>
            <w:rStyle w:val="Lienhypertexte"/>
            <w:noProof/>
          </w:rPr>
          <w:t>Composition du capital social ou du conseil d'administration</w:t>
        </w:r>
        <w:r w:rsidR="00E40421">
          <w:rPr>
            <w:noProof/>
            <w:webHidden/>
          </w:rPr>
          <w:tab/>
        </w:r>
        <w:r w:rsidR="00E40421">
          <w:rPr>
            <w:noProof/>
            <w:webHidden/>
          </w:rPr>
          <w:fldChar w:fldCharType="begin"/>
        </w:r>
        <w:r w:rsidR="00E40421">
          <w:rPr>
            <w:noProof/>
            <w:webHidden/>
          </w:rPr>
          <w:instrText xml:space="preserve"> PAGEREF _Toc80607815 \h </w:instrText>
        </w:r>
        <w:r w:rsidR="00E40421">
          <w:rPr>
            <w:noProof/>
            <w:webHidden/>
          </w:rPr>
        </w:r>
        <w:r w:rsidR="00E40421">
          <w:rPr>
            <w:noProof/>
            <w:webHidden/>
          </w:rPr>
          <w:fldChar w:fldCharType="separate"/>
        </w:r>
        <w:r w:rsidR="00E40421">
          <w:rPr>
            <w:noProof/>
            <w:webHidden/>
          </w:rPr>
          <w:t>8</w:t>
        </w:r>
        <w:r w:rsidR="00E40421">
          <w:rPr>
            <w:noProof/>
            <w:webHidden/>
          </w:rPr>
          <w:fldChar w:fldCharType="end"/>
        </w:r>
      </w:hyperlink>
    </w:p>
    <w:p w14:paraId="4298738A" w14:textId="653AC671" w:rsidR="00E40421" w:rsidRDefault="00A142D7">
      <w:pPr>
        <w:pStyle w:val="TM2"/>
        <w:rPr>
          <w:rFonts w:asciiTheme="minorHAnsi" w:eastAsiaTheme="minorEastAsia" w:hAnsiTheme="minorHAnsi"/>
          <w:noProof/>
          <w:sz w:val="22"/>
          <w:lang w:eastAsia="fr-BE"/>
        </w:rPr>
      </w:pPr>
      <w:hyperlink w:anchor="_Toc80607816" w:history="1">
        <w:r w:rsidR="00E40421" w:rsidRPr="009971F7">
          <w:rPr>
            <w:rStyle w:val="Lienhypertexte"/>
            <w:rFonts w:cs="Arial"/>
            <w:bCs/>
            <w:noProof/>
          </w:rPr>
          <w:t>B.3.</w:t>
        </w:r>
        <w:r w:rsidR="00E40421">
          <w:rPr>
            <w:rFonts w:asciiTheme="minorHAnsi" w:eastAsiaTheme="minorEastAsia" w:hAnsiTheme="minorHAnsi"/>
            <w:noProof/>
            <w:sz w:val="22"/>
            <w:lang w:eastAsia="fr-BE"/>
          </w:rPr>
          <w:tab/>
        </w:r>
        <w:r w:rsidR="00E40421" w:rsidRPr="009971F7">
          <w:rPr>
            <w:rStyle w:val="Lienhypertexte"/>
            <w:noProof/>
          </w:rPr>
          <w:t>Personnel</w:t>
        </w:r>
        <w:r w:rsidR="00E40421">
          <w:rPr>
            <w:noProof/>
            <w:webHidden/>
          </w:rPr>
          <w:tab/>
        </w:r>
        <w:r w:rsidR="00E40421">
          <w:rPr>
            <w:noProof/>
            <w:webHidden/>
          </w:rPr>
          <w:fldChar w:fldCharType="begin"/>
        </w:r>
        <w:r w:rsidR="00E40421">
          <w:rPr>
            <w:noProof/>
            <w:webHidden/>
          </w:rPr>
          <w:instrText xml:space="preserve"> PAGEREF _Toc80607816 \h </w:instrText>
        </w:r>
        <w:r w:rsidR="00E40421">
          <w:rPr>
            <w:noProof/>
            <w:webHidden/>
          </w:rPr>
        </w:r>
        <w:r w:rsidR="00E40421">
          <w:rPr>
            <w:noProof/>
            <w:webHidden/>
          </w:rPr>
          <w:fldChar w:fldCharType="separate"/>
        </w:r>
        <w:r w:rsidR="00E40421">
          <w:rPr>
            <w:noProof/>
            <w:webHidden/>
          </w:rPr>
          <w:t>9</w:t>
        </w:r>
        <w:r w:rsidR="00E40421">
          <w:rPr>
            <w:noProof/>
            <w:webHidden/>
          </w:rPr>
          <w:fldChar w:fldCharType="end"/>
        </w:r>
      </w:hyperlink>
    </w:p>
    <w:p w14:paraId="6D954F92" w14:textId="68E5F61F" w:rsidR="00E40421" w:rsidRDefault="00A142D7">
      <w:pPr>
        <w:pStyle w:val="TM2"/>
        <w:rPr>
          <w:rFonts w:asciiTheme="minorHAnsi" w:eastAsiaTheme="minorEastAsia" w:hAnsiTheme="minorHAnsi"/>
          <w:noProof/>
          <w:sz w:val="22"/>
          <w:lang w:eastAsia="fr-BE"/>
        </w:rPr>
      </w:pPr>
      <w:hyperlink w:anchor="_Toc80607817" w:history="1">
        <w:r w:rsidR="00E40421" w:rsidRPr="009971F7">
          <w:rPr>
            <w:rStyle w:val="Lienhypertexte"/>
            <w:rFonts w:cs="Arial"/>
            <w:bCs/>
            <w:noProof/>
          </w:rPr>
          <w:t>B.4.</w:t>
        </w:r>
        <w:r w:rsidR="00E40421">
          <w:rPr>
            <w:rFonts w:asciiTheme="minorHAnsi" w:eastAsiaTheme="minorEastAsia" w:hAnsiTheme="minorHAnsi"/>
            <w:noProof/>
            <w:sz w:val="22"/>
            <w:lang w:eastAsia="fr-BE"/>
          </w:rPr>
          <w:tab/>
        </w:r>
        <w:r w:rsidR="00E40421" w:rsidRPr="009971F7">
          <w:rPr>
            <w:rStyle w:val="Lienhypertexte"/>
            <w:noProof/>
          </w:rPr>
          <w:t>Stratégie du centre en matière de propriété intellectuelle</w:t>
        </w:r>
        <w:r w:rsidR="00E40421">
          <w:rPr>
            <w:noProof/>
            <w:webHidden/>
          </w:rPr>
          <w:tab/>
        </w:r>
        <w:r w:rsidR="00E40421">
          <w:rPr>
            <w:noProof/>
            <w:webHidden/>
          </w:rPr>
          <w:fldChar w:fldCharType="begin"/>
        </w:r>
        <w:r w:rsidR="00E40421">
          <w:rPr>
            <w:noProof/>
            <w:webHidden/>
          </w:rPr>
          <w:instrText xml:space="preserve"> PAGEREF _Toc80607817 \h </w:instrText>
        </w:r>
        <w:r w:rsidR="00E40421">
          <w:rPr>
            <w:noProof/>
            <w:webHidden/>
          </w:rPr>
        </w:r>
        <w:r w:rsidR="00E40421">
          <w:rPr>
            <w:noProof/>
            <w:webHidden/>
          </w:rPr>
          <w:fldChar w:fldCharType="separate"/>
        </w:r>
        <w:r w:rsidR="00E40421">
          <w:rPr>
            <w:noProof/>
            <w:webHidden/>
          </w:rPr>
          <w:t>10</w:t>
        </w:r>
        <w:r w:rsidR="00E40421">
          <w:rPr>
            <w:noProof/>
            <w:webHidden/>
          </w:rPr>
          <w:fldChar w:fldCharType="end"/>
        </w:r>
      </w:hyperlink>
    </w:p>
    <w:p w14:paraId="141A7719" w14:textId="47412005" w:rsidR="00E40421" w:rsidRDefault="00A142D7">
      <w:pPr>
        <w:pStyle w:val="TM1"/>
        <w:tabs>
          <w:tab w:val="left" w:pos="1100"/>
          <w:tab w:val="right" w:leader="dot" w:pos="9060"/>
        </w:tabs>
        <w:rPr>
          <w:rFonts w:asciiTheme="minorHAnsi" w:eastAsiaTheme="minorEastAsia" w:hAnsiTheme="minorHAnsi"/>
          <w:b w:val="0"/>
          <w:noProof/>
          <w:sz w:val="22"/>
          <w:lang w:eastAsia="fr-BE"/>
        </w:rPr>
      </w:pPr>
      <w:hyperlink w:anchor="_Toc80607818" w:history="1">
        <w:r w:rsidR="00E40421" w:rsidRPr="009971F7">
          <w:rPr>
            <w:rStyle w:val="Lienhypertexte"/>
            <w:bCs/>
            <w:noProof/>
          </w:rPr>
          <w:t>Partie C.</w:t>
        </w:r>
        <w:r w:rsidR="00E40421">
          <w:rPr>
            <w:rFonts w:asciiTheme="minorHAnsi" w:eastAsiaTheme="minorEastAsia" w:hAnsiTheme="minorHAnsi"/>
            <w:b w:val="0"/>
            <w:noProof/>
            <w:sz w:val="22"/>
            <w:lang w:eastAsia="fr-BE"/>
          </w:rPr>
          <w:tab/>
        </w:r>
        <w:r w:rsidR="00E40421" w:rsidRPr="009971F7">
          <w:rPr>
            <w:rStyle w:val="Lienhypertexte"/>
            <w:noProof/>
          </w:rPr>
          <w:t>Activités de R&amp;D, de veille et de guidance technologique</w:t>
        </w:r>
        <w:r w:rsidR="00E40421">
          <w:rPr>
            <w:noProof/>
            <w:webHidden/>
          </w:rPr>
          <w:tab/>
        </w:r>
        <w:r w:rsidR="00E40421">
          <w:rPr>
            <w:noProof/>
            <w:webHidden/>
          </w:rPr>
          <w:fldChar w:fldCharType="begin"/>
        </w:r>
        <w:r w:rsidR="00E40421">
          <w:rPr>
            <w:noProof/>
            <w:webHidden/>
          </w:rPr>
          <w:instrText xml:space="preserve"> PAGEREF _Toc80607818 \h </w:instrText>
        </w:r>
        <w:r w:rsidR="00E40421">
          <w:rPr>
            <w:noProof/>
            <w:webHidden/>
          </w:rPr>
        </w:r>
        <w:r w:rsidR="00E40421">
          <w:rPr>
            <w:noProof/>
            <w:webHidden/>
          </w:rPr>
          <w:fldChar w:fldCharType="separate"/>
        </w:r>
        <w:r w:rsidR="00E40421">
          <w:rPr>
            <w:noProof/>
            <w:webHidden/>
          </w:rPr>
          <w:t>11</w:t>
        </w:r>
        <w:r w:rsidR="00E40421">
          <w:rPr>
            <w:noProof/>
            <w:webHidden/>
          </w:rPr>
          <w:fldChar w:fldCharType="end"/>
        </w:r>
      </w:hyperlink>
    </w:p>
    <w:p w14:paraId="5657B2A7" w14:textId="2511C481" w:rsidR="00E40421" w:rsidRDefault="00A142D7">
      <w:pPr>
        <w:pStyle w:val="TM2"/>
        <w:rPr>
          <w:rFonts w:asciiTheme="minorHAnsi" w:eastAsiaTheme="minorEastAsia" w:hAnsiTheme="minorHAnsi"/>
          <w:noProof/>
          <w:sz w:val="22"/>
          <w:lang w:eastAsia="fr-BE"/>
        </w:rPr>
      </w:pPr>
      <w:hyperlink w:anchor="_Toc80607819" w:history="1">
        <w:r w:rsidR="00E40421" w:rsidRPr="009971F7">
          <w:rPr>
            <w:rStyle w:val="Lienhypertexte"/>
            <w:rFonts w:cs="Arial"/>
            <w:bCs/>
            <w:noProof/>
          </w:rPr>
          <w:t>C.1.</w:t>
        </w:r>
        <w:r w:rsidR="00E40421">
          <w:rPr>
            <w:rFonts w:asciiTheme="minorHAnsi" w:eastAsiaTheme="minorEastAsia" w:hAnsiTheme="minorHAnsi"/>
            <w:noProof/>
            <w:sz w:val="22"/>
            <w:lang w:eastAsia="fr-BE"/>
          </w:rPr>
          <w:tab/>
        </w:r>
        <w:r w:rsidR="00E40421" w:rsidRPr="009971F7">
          <w:rPr>
            <w:rStyle w:val="Lienhypertexte"/>
            <w:noProof/>
          </w:rPr>
          <w:t>Équipements et ressources technologiques affectées à des activités de R&amp;D</w:t>
        </w:r>
        <w:r w:rsidR="00E40421">
          <w:rPr>
            <w:noProof/>
            <w:webHidden/>
          </w:rPr>
          <w:tab/>
        </w:r>
        <w:r w:rsidR="00E40421">
          <w:rPr>
            <w:noProof/>
            <w:webHidden/>
          </w:rPr>
          <w:fldChar w:fldCharType="begin"/>
        </w:r>
        <w:r w:rsidR="00E40421">
          <w:rPr>
            <w:noProof/>
            <w:webHidden/>
          </w:rPr>
          <w:instrText xml:space="preserve"> PAGEREF _Toc80607819 \h </w:instrText>
        </w:r>
        <w:r w:rsidR="00E40421">
          <w:rPr>
            <w:noProof/>
            <w:webHidden/>
          </w:rPr>
        </w:r>
        <w:r w:rsidR="00E40421">
          <w:rPr>
            <w:noProof/>
            <w:webHidden/>
          </w:rPr>
          <w:fldChar w:fldCharType="separate"/>
        </w:r>
        <w:r w:rsidR="00E40421">
          <w:rPr>
            <w:noProof/>
            <w:webHidden/>
          </w:rPr>
          <w:t>12</w:t>
        </w:r>
        <w:r w:rsidR="00E40421">
          <w:rPr>
            <w:noProof/>
            <w:webHidden/>
          </w:rPr>
          <w:fldChar w:fldCharType="end"/>
        </w:r>
      </w:hyperlink>
    </w:p>
    <w:p w14:paraId="7D6D8FD3" w14:textId="352FE13C" w:rsidR="00E40421" w:rsidRDefault="00A142D7">
      <w:pPr>
        <w:pStyle w:val="TM2"/>
        <w:rPr>
          <w:rFonts w:asciiTheme="minorHAnsi" w:eastAsiaTheme="minorEastAsia" w:hAnsiTheme="minorHAnsi"/>
          <w:noProof/>
          <w:sz w:val="22"/>
          <w:lang w:eastAsia="fr-BE"/>
        </w:rPr>
      </w:pPr>
      <w:hyperlink w:anchor="_Toc80607820" w:history="1">
        <w:r w:rsidR="00E40421" w:rsidRPr="009971F7">
          <w:rPr>
            <w:rStyle w:val="Lienhypertexte"/>
            <w:rFonts w:cs="Arial"/>
            <w:bCs/>
            <w:noProof/>
          </w:rPr>
          <w:t>C.2.</w:t>
        </w:r>
        <w:r w:rsidR="00E40421">
          <w:rPr>
            <w:rFonts w:asciiTheme="minorHAnsi" w:eastAsiaTheme="minorEastAsia" w:hAnsiTheme="minorHAnsi"/>
            <w:noProof/>
            <w:sz w:val="22"/>
            <w:lang w:eastAsia="fr-BE"/>
          </w:rPr>
          <w:tab/>
        </w:r>
        <w:r w:rsidR="00E40421" w:rsidRPr="009971F7">
          <w:rPr>
            <w:rStyle w:val="Lienhypertexte"/>
            <w:noProof/>
          </w:rPr>
          <w:t>Conditions tarifaires des prestations</w:t>
        </w:r>
        <w:r w:rsidR="00E40421">
          <w:rPr>
            <w:noProof/>
            <w:webHidden/>
          </w:rPr>
          <w:tab/>
        </w:r>
        <w:r w:rsidR="00E40421">
          <w:rPr>
            <w:noProof/>
            <w:webHidden/>
          </w:rPr>
          <w:fldChar w:fldCharType="begin"/>
        </w:r>
        <w:r w:rsidR="00E40421">
          <w:rPr>
            <w:noProof/>
            <w:webHidden/>
          </w:rPr>
          <w:instrText xml:space="preserve"> PAGEREF _Toc80607820 \h </w:instrText>
        </w:r>
        <w:r w:rsidR="00E40421">
          <w:rPr>
            <w:noProof/>
            <w:webHidden/>
          </w:rPr>
        </w:r>
        <w:r w:rsidR="00E40421">
          <w:rPr>
            <w:noProof/>
            <w:webHidden/>
          </w:rPr>
          <w:fldChar w:fldCharType="separate"/>
        </w:r>
        <w:r w:rsidR="00E40421">
          <w:rPr>
            <w:noProof/>
            <w:webHidden/>
          </w:rPr>
          <w:t>12</w:t>
        </w:r>
        <w:r w:rsidR="00E40421">
          <w:rPr>
            <w:noProof/>
            <w:webHidden/>
          </w:rPr>
          <w:fldChar w:fldCharType="end"/>
        </w:r>
      </w:hyperlink>
    </w:p>
    <w:p w14:paraId="6F3385B7" w14:textId="6015A0FE" w:rsidR="00E40421" w:rsidRDefault="00A142D7">
      <w:pPr>
        <w:pStyle w:val="TM2"/>
        <w:rPr>
          <w:rFonts w:asciiTheme="minorHAnsi" w:eastAsiaTheme="minorEastAsia" w:hAnsiTheme="minorHAnsi"/>
          <w:noProof/>
          <w:sz w:val="22"/>
          <w:lang w:eastAsia="fr-BE"/>
        </w:rPr>
      </w:pPr>
      <w:hyperlink w:anchor="_Toc80607821" w:history="1">
        <w:r w:rsidR="00E40421" w:rsidRPr="009971F7">
          <w:rPr>
            <w:rStyle w:val="Lienhypertexte"/>
            <w:rFonts w:cs="Arial"/>
            <w:bCs/>
            <w:noProof/>
          </w:rPr>
          <w:t>C.3.</w:t>
        </w:r>
        <w:r w:rsidR="00E40421">
          <w:rPr>
            <w:rFonts w:asciiTheme="minorHAnsi" w:eastAsiaTheme="minorEastAsia" w:hAnsiTheme="minorHAnsi"/>
            <w:noProof/>
            <w:sz w:val="22"/>
            <w:lang w:eastAsia="fr-BE"/>
          </w:rPr>
          <w:tab/>
        </w:r>
        <w:r w:rsidR="00E40421" w:rsidRPr="009971F7">
          <w:rPr>
            <w:rStyle w:val="Lienhypertexte"/>
            <w:noProof/>
          </w:rPr>
          <w:t>Liste des domaines de compétence et des types de prestations réalisées par le centre</w:t>
        </w:r>
        <w:r w:rsidR="00E40421">
          <w:rPr>
            <w:noProof/>
            <w:webHidden/>
          </w:rPr>
          <w:tab/>
        </w:r>
        <w:r w:rsidR="00E40421">
          <w:rPr>
            <w:noProof/>
            <w:webHidden/>
          </w:rPr>
          <w:fldChar w:fldCharType="begin"/>
        </w:r>
        <w:r w:rsidR="00E40421">
          <w:rPr>
            <w:noProof/>
            <w:webHidden/>
          </w:rPr>
          <w:instrText xml:space="preserve"> PAGEREF _Toc80607821 \h </w:instrText>
        </w:r>
        <w:r w:rsidR="00E40421">
          <w:rPr>
            <w:noProof/>
            <w:webHidden/>
          </w:rPr>
        </w:r>
        <w:r w:rsidR="00E40421">
          <w:rPr>
            <w:noProof/>
            <w:webHidden/>
          </w:rPr>
          <w:fldChar w:fldCharType="separate"/>
        </w:r>
        <w:r w:rsidR="00E40421">
          <w:rPr>
            <w:noProof/>
            <w:webHidden/>
          </w:rPr>
          <w:t>13</w:t>
        </w:r>
        <w:r w:rsidR="00E40421">
          <w:rPr>
            <w:noProof/>
            <w:webHidden/>
          </w:rPr>
          <w:fldChar w:fldCharType="end"/>
        </w:r>
      </w:hyperlink>
    </w:p>
    <w:p w14:paraId="269DA542" w14:textId="21A2EE80" w:rsidR="00E40421" w:rsidRDefault="00A142D7">
      <w:pPr>
        <w:pStyle w:val="TM2"/>
        <w:rPr>
          <w:rFonts w:asciiTheme="minorHAnsi" w:eastAsiaTheme="minorEastAsia" w:hAnsiTheme="minorHAnsi"/>
          <w:noProof/>
          <w:sz w:val="22"/>
          <w:lang w:eastAsia="fr-BE"/>
        </w:rPr>
      </w:pPr>
      <w:hyperlink w:anchor="_Toc80607822" w:history="1">
        <w:r w:rsidR="00E40421" w:rsidRPr="009971F7">
          <w:rPr>
            <w:rStyle w:val="Lienhypertexte"/>
            <w:rFonts w:cs="Arial"/>
            <w:bCs/>
            <w:noProof/>
          </w:rPr>
          <w:t>C.4.</w:t>
        </w:r>
        <w:r w:rsidR="00E40421">
          <w:rPr>
            <w:rFonts w:asciiTheme="minorHAnsi" w:eastAsiaTheme="minorEastAsia" w:hAnsiTheme="minorHAnsi"/>
            <w:noProof/>
            <w:sz w:val="22"/>
            <w:lang w:eastAsia="fr-BE"/>
          </w:rPr>
          <w:tab/>
        </w:r>
        <w:r w:rsidR="00E40421" w:rsidRPr="009971F7">
          <w:rPr>
            <w:rStyle w:val="Lienhypertexte"/>
            <w:noProof/>
          </w:rPr>
          <w:t>Estimation du nombre de chèques innovation qui seront demandés annuellement</w:t>
        </w:r>
        <w:r w:rsidR="00E40421">
          <w:rPr>
            <w:noProof/>
            <w:webHidden/>
          </w:rPr>
          <w:tab/>
        </w:r>
        <w:r w:rsidR="00E40421">
          <w:rPr>
            <w:noProof/>
            <w:webHidden/>
          </w:rPr>
          <w:fldChar w:fldCharType="begin"/>
        </w:r>
        <w:r w:rsidR="00E40421">
          <w:rPr>
            <w:noProof/>
            <w:webHidden/>
          </w:rPr>
          <w:instrText xml:space="preserve"> PAGEREF _Toc80607822 \h </w:instrText>
        </w:r>
        <w:r w:rsidR="00E40421">
          <w:rPr>
            <w:noProof/>
            <w:webHidden/>
          </w:rPr>
        </w:r>
        <w:r w:rsidR="00E40421">
          <w:rPr>
            <w:noProof/>
            <w:webHidden/>
          </w:rPr>
          <w:fldChar w:fldCharType="separate"/>
        </w:r>
        <w:r w:rsidR="00E40421">
          <w:rPr>
            <w:noProof/>
            <w:webHidden/>
          </w:rPr>
          <w:t>13</w:t>
        </w:r>
        <w:r w:rsidR="00E40421">
          <w:rPr>
            <w:noProof/>
            <w:webHidden/>
          </w:rPr>
          <w:fldChar w:fldCharType="end"/>
        </w:r>
      </w:hyperlink>
    </w:p>
    <w:p w14:paraId="08D99E7C" w14:textId="407A18B0" w:rsidR="00E40421" w:rsidRDefault="00A142D7">
      <w:pPr>
        <w:pStyle w:val="TM2"/>
        <w:rPr>
          <w:rFonts w:asciiTheme="minorHAnsi" w:eastAsiaTheme="minorEastAsia" w:hAnsiTheme="minorHAnsi"/>
          <w:noProof/>
          <w:sz w:val="22"/>
          <w:lang w:eastAsia="fr-BE"/>
        </w:rPr>
      </w:pPr>
      <w:hyperlink w:anchor="_Toc80607823" w:history="1">
        <w:r w:rsidR="00E40421" w:rsidRPr="009971F7">
          <w:rPr>
            <w:rStyle w:val="Lienhypertexte"/>
            <w:rFonts w:cs="Arial"/>
            <w:bCs/>
            <w:noProof/>
          </w:rPr>
          <w:t>C.5.</w:t>
        </w:r>
        <w:r w:rsidR="00E40421">
          <w:rPr>
            <w:rFonts w:asciiTheme="minorHAnsi" w:eastAsiaTheme="minorEastAsia" w:hAnsiTheme="minorHAnsi"/>
            <w:noProof/>
            <w:sz w:val="22"/>
            <w:lang w:eastAsia="fr-BE"/>
          </w:rPr>
          <w:tab/>
        </w:r>
        <w:r w:rsidR="00E40421" w:rsidRPr="009971F7">
          <w:rPr>
            <w:rStyle w:val="Lienhypertexte"/>
            <w:noProof/>
          </w:rPr>
          <w:t>Liste des éventuelles certifications du centre</w:t>
        </w:r>
        <w:r w:rsidR="00E40421">
          <w:rPr>
            <w:noProof/>
            <w:webHidden/>
          </w:rPr>
          <w:tab/>
        </w:r>
        <w:r w:rsidR="00E40421">
          <w:rPr>
            <w:noProof/>
            <w:webHidden/>
          </w:rPr>
          <w:fldChar w:fldCharType="begin"/>
        </w:r>
        <w:r w:rsidR="00E40421">
          <w:rPr>
            <w:noProof/>
            <w:webHidden/>
          </w:rPr>
          <w:instrText xml:space="preserve"> PAGEREF _Toc80607823 \h </w:instrText>
        </w:r>
        <w:r w:rsidR="00E40421">
          <w:rPr>
            <w:noProof/>
            <w:webHidden/>
          </w:rPr>
        </w:r>
        <w:r w:rsidR="00E40421">
          <w:rPr>
            <w:noProof/>
            <w:webHidden/>
          </w:rPr>
          <w:fldChar w:fldCharType="separate"/>
        </w:r>
        <w:r w:rsidR="00E40421">
          <w:rPr>
            <w:noProof/>
            <w:webHidden/>
          </w:rPr>
          <w:t>13</w:t>
        </w:r>
        <w:r w:rsidR="00E40421">
          <w:rPr>
            <w:noProof/>
            <w:webHidden/>
          </w:rPr>
          <w:fldChar w:fldCharType="end"/>
        </w:r>
      </w:hyperlink>
    </w:p>
    <w:p w14:paraId="1FA1B5CB" w14:textId="42B913CA" w:rsidR="00E40421" w:rsidRDefault="00A142D7">
      <w:pPr>
        <w:pStyle w:val="TM1"/>
        <w:tabs>
          <w:tab w:val="left" w:pos="1100"/>
          <w:tab w:val="right" w:leader="dot" w:pos="9060"/>
        </w:tabs>
        <w:rPr>
          <w:rFonts w:asciiTheme="minorHAnsi" w:eastAsiaTheme="minorEastAsia" w:hAnsiTheme="minorHAnsi"/>
          <w:b w:val="0"/>
          <w:noProof/>
          <w:sz w:val="22"/>
          <w:lang w:eastAsia="fr-BE"/>
        </w:rPr>
      </w:pPr>
      <w:hyperlink w:anchor="_Toc80607824" w:history="1">
        <w:r w:rsidR="00E40421" w:rsidRPr="009971F7">
          <w:rPr>
            <w:rStyle w:val="Lienhypertexte"/>
            <w:bCs/>
            <w:noProof/>
          </w:rPr>
          <w:t>Partie D.</w:t>
        </w:r>
        <w:r w:rsidR="00E40421">
          <w:rPr>
            <w:rFonts w:asciiTheme="minorHAnsi" w:eastAsiaTheme="minorEastAsia" w:hAnsiTheme="minorHAnsi"/>
            <w:b w:val="0"/>
            <w:noProof/>
            <w:sz w:val="22"/>
            <w:lang w:eastAsia="fr-BE"/>
          </w:rPr>
          <w:tab/>
        </w:r>
        <w:r w:rsidR="00E40421" w:rsidRPr="009971F7">
          <w:rPr>
            <w:rStyle w:val="Lienhypertexte"/>
            <w:noProof/>
          </w:rPr>
          <w:t>Annexes et signatures</w:t>
        </w:r>
        <w:r w:rsidR="00E40421">
          <w:rPr>
            <w:noProof/>
            <w:webHidden/>
          </w:rPr>
          <w:tab/>
        </w:r>
        <w:r w:rsidR="00E40421">
          <w:rPr>
            <w:noProof/>
            <w:webHidden/>
          </w:rPr>
          <w:fldChar w:fldCharType="begin"/>
        </w:r>
        <w:r w:rsidR="00E40421">
          <w:rPr>
            <w:noProof/>
            <w:webHidden/>
          </w:rPr>
          <w:instrText xml:space="preserve"> PAGEREF _Toc80607824 \h </w:instrText>
        </w:r>
        <w:r w:rsidR="00E40421">
          <w:rPr>
            <w:noProof/>
            <w:webHidden/>
          </w:rPr>
        </w:r>
        <w:r w:rsidR="00E40421">
          <w:rPr>
            <w:noProof/>
            <w:webHidden/>
          </w:rPr>
          <w:fldChar w:fldCharType="separate"/>
        </w:r>
        <w:r w:rsidR="00E40421">
          <w:rPr>
            <w:noProof/>
            <w:webHidden/>
          </w:rPr>
          <w:t>14</w:t>
        </w:r>
        <w:r w:rsidR="00E40421">
          <w:rPr>
            <w:noProof/>
            <w:webHidden/>
          </w:rPr>
          <w:fldChar w:fldCharType="end"/>
        </w:r>
      </w:hyperlink>
    </w:p>
    <w:p w14:paraId="19C7EFCF" w14:textId="7C4FE8C9" w:rsidR="00E40421" w:rsidRDefault="00A142D7">
      <w:pPr>
        <w:pStyle w:val="TM2"/>
        <w:rPr>
          <w:rFonts w:asciiTheme="minorHAnsi" w:eastAsiaTheme="minorEastAsia" w:hAnsiTheme="minorHAnsi"/>
          <w:noProof/>
          <w:sz w:val="22"/>
          <w:lang w:eastAsia="fr-BE"/>
        </w:rPr>
      </w:pPr>
      <w:hyperlink w:anchor="_Toc80607825" w:history="1">
        <w:r w:rsidR="00E40421" w:rsidRPr="009971F7">
          <w:rPr>
            <w:rStyle w:val="Lienhypertexte"/>
            <w:rFonts w:cs="Arial"/>
            <w:bCs/>
            <w:noProof/>
          </w:rPr>
          <w:t>D.1.</w:t>
        </w:r>
        <w:r w:rsidR="00E40421">
          <w:rPr>
            <w:rFonts w:asciiTheme="minorHAnsi" w:eastAsiaTheme="minorEastAsia" w:hAnsiTheme="minorHAnsi"/>
            <w:noProof/>
            <w:sz w:val="22"/>
            <w:lang w:eastAsia="fr-BE"/>
          </w:rPr>
          <w:tab/>
        </w:r>
        <w:r w:rsidR="00E40421" w:rsidRPr="009971F7">
          <w:rPr>
            <w:rStyle w:val="Lienhypertexte"/>
            <w:noProof/>
          </w:rPr>
          <w:t>Récapitulatif des annexes à fournir</w:t>
        </w:r>
        <w:r w:rsidR="00E40421">
          <w:rPr>
            <w:noProof/>
            <w:webHidden/>
          </w:rPr>
          <w:tab/>
        </w:r>
        <w:r w:rsidR="00E40421">
          <w:rPr>
            <w:noProof/>
            <w:webHidden/>
          </w:rPr>
          <w:fldChar w:fldCharType="begin"/>
        </w:r>
        <w:r w:rsidR="00E40421">
          <w:rPr>
            <w:noProof/>
            <w:webHidden/>
          </w:rPr>
          <w:instrText xml:space="preserve"> PAGEREF _Toc80607825 \h </w:instrText>
        </w:r>
        <w:r w:rsidR="00E40421">
          <w:rPr>
            <w:noProof/>
            <w:webHidden/>
          </w:rPr>
        </w:r>
        <w:r w:rsidR="00E40421">
          <w:rPr>
            <w:noProof/>
            <w:webHidden/>
          </w:rPr>
          <w:fldChar w:fldCharType="separate"/>
        </w:r>
        <w:r w:rsidR="00E40421">
          <w:rPr>
            <w:noProof/>
            <w:webHidden/>
          </w:rPr>
          <w:t>15</w:t>
        </w:r>
        <w:r w:rsidR="00E40421">
          <w:rPr>
            <w:noProof/>
            <w:webHidden/>
          </w:rPr>
          <w:fldChar w:fldCharType="end"/>
        </w:r>
      </w:hyperlink>
    </w:p>
    <w:p w14:paraId="2647A17B" w14:textId="42A8DBE8" w:rsidR="00E40421" w:rsidRDefault="00A142D7">
      <w:pPr>
        <w:pStyle w:val="TM2"/>
        <w:rPr>
          <w:rFonts w:asciiTheme="minorHAnsi" w:eastAsiaTheme="minorEastAsia" w:hAnsiTheme="minorHAnsi"/>
          <w:noProof/>
          <w:sz w:val="22"/>
          <w:lang w:eastAsia="fr-BE"/>
        </w:rPr>
      </w:pPr>
      <w:hyperlink w:anchor="_Toc80607826" w:history="1">
        <w:r w:rsidR="00E40421" w:rsidRPr="009971F7">
          <w:rPr>
            <w:rStyle w:val="Lienhypertexte"/>
            <w:rFonts w:cs="Arial"/>
            <w:bCs/>
            <w:noProof/>
          </w:rPr>
          <w:t>D.2.</w:t>
        </w:r>
        <w:r w:rsidR="00E40421">
          <w:rPr>
            <w:rFonts w:asciiTheme="minorHAnsi" w:eastAsiaTheme="minorEastAsia" w:hAnsiTheme="minorHAnsi"/>
            <w:noProof/>
            <w:sz w:val="22"/>
            <w:lang w:eastAsia="fr-BE"/>
          </w:rPr>
          <w:tab/>
        </w:r>
        <w:r w:rsidR="00E40421" w:rsidRPr="009971F7">
          <w:rPr>
            <w:rStyle w:val="Lienhypertexte"/>
            <w:noProof/>
          </w:rPr>
          <w:t>Politique de protection des données</w:t>
        </w:r>
        <w:r w:rsidR="00E40421">
          <w:rPr>
            <w:noProof/>
            <w:webHidden/>
          </w:rPr>
          <w:tab/>
        </w:r>
        <w:r w:rsidR="00E40421">
          <w:rPr>
            <w:noProof/>
            <w:webHidden/>
          </w:rPr>
          <w:fldChar w:fldCharType="begin"/>
        </w:r>
        <w:r w:rsidR="00E40421">
          <w:rPr>
            <w:noProof/>
            <w:webHidden/>
          </w:rPr>
          <w:instrText xml:space="preserve"> PAGEREF _Toc80607826 \h </w:instrText>
        </w:r>
        <w:r w:rsidR="00E40421">
          <w:rPr>
            <w:noProof/>
            <w:webHidden/>
          </w:rPr>
        </w:r>
        <w:r w:rsidR="00E40421">
          <w:rPr>
            <w:noProof/>
            <w:webHidden/>
          </w:rPr>
          <w:fldChar w:fldCharType="separate"/>
        </w:r>
        <w:r w:rsidR="00E40421">
          <w:rPr>
            <w:noProof/>
            <w:webHidden/>
          </w:rPr>
          <w:t>15</w:t>
        </w:r>
        <w:r w:rsidR="00E40421">
          <w:rPr>
            <w:noProof/>
            <w:webHidden/>
          </w:rPr>
          <w:fldChar w:fldCharType="end"/>
        </w:r>
      </w:hyperlink>
    </w:p>
    <w:p w14:paraId="250AB7E3" w14:textId="01D5A304" w:rsidR="00E40421" w:rsidRDefault="00A142D7">
      <w:pPr>
        <w:pStyle w:val="TM2"/>
        <w:rPr>
          <w:rFonts w:asciiTheme="minorHAnsi" w:eastAsiaTheme="minorEastAsia" w:hAnsiTheme="minorHAnsi"/>
          <w:noProof/>
          <w:sz w:val="22"/>
          <w:lang w:eastAsia="fr-BE"/>
        </w:rPr>
      </w:pPr>
      <w:hyperlink w:anchor="_Toc80607827" w:history="1">
        <w:r w:rsidR="00E40421" w:rsidRPr="009971F7">
          <w:rPr>
            <w:rStyle w:val="Lienhypertexte"/>
            <w:rFonts w:cs="Arial"/>
            <w:bCs/>
            <w:noProof/>
          </w:rPr>
          <w:t>D.3.</w:t>
        </w:r>
        <w:r w:rsidR="00E40421">
          <w:rPr>
            <w:rFonts w:asciiTheme="minorHAnsi" w:eastAsiaTheme="minorEastAsia" w:hAnsiTheme="minorHAnsi"/>
            <w:noProof/>
            <w:sz w:val="22"/>
            <w:lang w:eastAsia="fr-BE"/>
          </w:rPr>
          <w:tab/>
        </w:r>
        <w:r w:rsidR="00E40421" w:rsidRPr="009971F7">
          <w:rPr>
            <w:rStyle w:val="Lienhypertexte"/>
            <w:noProof/>
          </w:rPr>
          <w:t>Déclaration sur l'honneur et engagements</w:t>
        </w:r>
        <w:r w:rsidR="00E40421">
          <w:rPr>
            <w:noProof/>
            <w:webHidden/>
          </w:rPr>
          <w:tab/>
        </w:r>
        <w:r w:rsidR="00E40421">
          <w:rPr>
            <w:noProof/>
            <w:webHidden/>
          </w:rPr>
          <w:fldChar w:fldCharType="begin"/>
        </w:r>
        <w:r w:rsidR="00E40421">
          <w:rPr>
            <w:noProof/>
            <w:webHidden/>
          </w:rPr>
          <w:instrText xml:space="preserve"> PAGEREF _Toc80607827 \h </w:instrText>
        </w:r>
        <w:r w:rsidR="00E40421">
          <w:rPr>
            <w:noProof/>
            <w:webHidden/>
          </w:rPr>
        </w:r>
        <w:r w:rsidR="00E40421">
          <w:rPr>
            <w:noProof/>
            <w:webHidden/>
          </w:rPr>
          <w:fldChar w:fldCharType="separate"/>
        </w:r>
        <w:r w:rsidR="00E40421">
          <w:rPr>
            <w:noProof/>
            <w:webHidden/>
          </w:rPr>
          <w:t>15</w:t>
        </w:r>
        <w:r w:rsidR="00E40421">
          <w:rPr>
            <w:noProof/>
            <w:webHidden/>
          </w:rPr>
          <w:fldChar w:fldCharType="end"/>
        </w:r>
      </w:hyperlink>
    </w:p>
    <w:p w14:paraId="273D4EE4" w14:textId="7E67EFBF" w:rsidR="00E40421" w:rsidRDefault="00A142D7">
      <w:pPr>
        <w:pStyle w:val="TM2"/>
        <w:rPr>
          <w:rFonts w:asciiTheme="minorHAnsi" w:eastAsiaTheme="minorEastAsia" w:hAnsiTheme="minorHAnsi"/>
          <w:noProof/>
          <w:sz w:val="22"/>
          <w:lang w:eastAsia="fr-BE"/>
        </w:rPr>
      </w:pPr>
      <w:hyperlink w:anchor="_Toc80607828" w:history="1">
        <w:r w:rsidR="00E40421" w:rsidRPr="009971F7">
          <w:rPr>
            <w:rStyle w:val="Lienhypertexte"/>
            <w:rFonts w:cs="Arial"/>
            <w:bCs/>
            <w:noProof/>
          </w:rPr>
          <w:t>D.4.</w:t>
        </w:r>
        <w:r w:rsidR="00E40421">
          <w:rPr>
            <w:rFonts w:asciiTheme="minorHAnsi" w:eastAsiaTheme="minorEastAsia" w:hAnsiTheme="minorHAnsi"/>
            <w:noProof/>
            <w:sz w:val="22"/>
            <w:lang w:eastAsia="fr-BE"/>
          </w:rPr>
          <w:tab/>
        </w:r>
        <w:r w:rsidR="00E40421" w:rsidRPr="009971F7">
          <w:rPr>
            <w:rStyle w:val="Lienhypertexte"/>
            <w:noProof/>
          </w:rPr>
          <w:t>Autorisation et signature</w:t>
        </w:r>
        <w:r w:rsidR="00E40421">
          <w:rPr>
            <w:noProof/>
            <w:webHidden/>
          </w:rPr>
          <w:tab/>
        </w:r>
        <w:r w:rsidR="00E40421">
          <w:rPr>
            <w:noProof/>
            <w:webHidden/>
          </w:rPr>
          <w:fldChar w:fldCharType="begin"/>
        </w:r>
        <w:r w:rsidR="00E40421">
          <w:rPr>
            <w:noProof/>
            <w:webHidden/>
          </w:rPr>
          <w:instrText xml:space="preserve"> PAGEREF _Toc80607828 \h </w:instrText>
        </w:r>
        <w:r w:rsidR="00E40421">
          <w:rPr>
            <w:noProof/>
            <w:webHidden/>
          </w:rPr>
        </w:r>
        <w:r w:rsidR="00E40421">
          <w:rPr>
            <w:noProof/>
            <w:webHidden/>
          </w:rPr>
          <w:fldChar w:fldCharType="separate"/>
        </w:r>
        <w:r w:rsidR="00E40421">
          <w:rPr>
            <w:noProof/>
            <w:webHidden/>
          </w:rPr>
          <w:t>16</w:t>
        </w:r>
        <w:r w:rsidR="00E40421">
          <w:rPr>
            <w:noProof/>
            <w:webHidden/>
          </w:rPr>
          <w:fldChar w:fldCharType="end"/>
        </w:r>
      </w:hyperlink>
    </w:p>
    <w:p w14:paraId="68FADA3A" w14:textId="760848FB" w:rsidR="00466D08" w:rsidRPr="0065417F" w:rsidRDefault="004060F4" w:rsidP="006A1ABA">
      <w:pPr>
        <w:rPr>
          <w:rFonts w:cs="Arial"/>
          <w:iCs/>
          <w:color w:val="FF0000"/>
          <w:sz w:val="30"/>
          <w:szCs w:val="30"/>
        </w:rPr>
        <w:sectPr w:rsidR="00466D08" w:rsidRPr="0065417F" w:rsidSect="0065417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0" w:gutter="0"/>
          <w:cols w:space="708"/>
          <w:docGrid w:linePitch="360"/>
        </w:sectPr>
      </w:pPr>
      <w:r>
        <w:rPr>
          <w:rFonts w:cs="Arial"/>
          <w:iCs/>
          <w:color w:val="FF0000"/>
          <w:sz w:val="30"/>
          <w:szCs w:val="30"/>
        </w:rPr>
        <w:fldChar w:fldCharType="end"/>
      </w:r>
    </w:p>
    <w:p w14:paraId="0B6FCD5C" w14:textId="3F283FA0" w:rsidR="00466D08" w:rsidRDefault="00214D89" w:rsidP="00057EA2">
      <w:pPr>
        <w:pStyle w:val="Titre1"/>
        <w:numPr>
          <w:ilvl w:val="0"/>
          <w:numId w:val="3"/>
        </w:numPr>
        <w:tabs>
          <w:tab w:val="clear" w:pos="432"/>
          <w:tab w:val="num" w:pos="1152"/>
        </w:tabs>
      </w:pPr>
      <w:r>
        <w:lastRenderedPageBreak/>
        <w:br/>
      </w:r>
      <w:bookmarkStart w:id="0" w:name="_Toc80607806"/>
      <w:r w:rsidR="006A1ABA">
        <w:t>Fiche Synthétique</w:t>
      </w:r>
      <w:bookmarkEnd w:id="0"/>
    </w:p>
    <w:p w14:paraId="5DA74413" w14:textId="77777777" w:rsidR="00466D08" w:rsidRDefault="00466D08" w:rsidP="00466D08"/>
    <w:p w14:paraId="6DDE405A" w14:textId="5B260C00" w:rsidR="00466D08" w:rsidRPr="00466D08" w:rsidRDefault="00466D08" w:rsidP="00466D08">
      <w:pPr>
        <w:sectPr w:rsidR="00466D08" w:rsidRPr="00466D08" w:rsidSect="00466D08">
          <w:pgSz w:w="11906" w:h="16838" w:code="9"/>
          <w:pgMar w:top="1418" w:right="1418" w:bottom="1418" w:left="1418" w:header="709" w:footer="709" w:gutter="0"/>
          <w:cols w:space="708"/>
          <w:vAlign w:val="center"/>
          <w:docGrid w:linePitch="360"/>
        </w:sectPr>
      </w:pPr>
    </w:p>
    <w:p w14:paraId="58A343F0" w14:textId="7E58DA64" w:rsidR="0064186B" w:rsidRPr="0064186B" w:rsidRDefault="00C4780B" w:rsidP="00C4780B">
      <w:pPr>
        <w:pStyle w:val="Titre2"/>
        <w:tabs>
          <w:tab w:val="clear" w:pos="1001"/>
          <w:tab w:val="num" w:pos="1361"/>
        </w:tabs>
      </w:pPr>
      <w:bookmarkStart w:id="1" w:name="_Toc80607807"/>
      <w:r>
        <w:lastRenderedPageBreak/>
        <w:t>Identité</w:t>
      </w:r>
      <w:r w:rsidR="00F00C2A">
        <w:t>s</w:t>
      </w:r>
      <w:bookmarkEnd w:id="1"/>
    </w:p>
    <w:p w14:paraId="4FC126F4" w14:textId="5810DF57" w:rsidR="008D6E0F" w:rsidRDefault="003D3595" w:rsidP="00057EA2">
      <w:pPr>
        <w:pStyle w:val="Titre2"/>
        <w:numPr>
          <w:ilvl w:val="2"/>
          <w:numId w:val="2"/>
        </w:numPr>
      </w:pPr>
      <w:bookmarkStart w:id="2" w:name="_Toc80607808"/>
      <w:r>
        <w:t>Personnes physiques</w:t>
      </w:r>
      <w:bookmarkEnd w:id="2"/>
      <w:r w:rsidR="00367450">
        <w:br/>
      </w:r>
    </w:p>
    <w:tbl>
      <w:tblPr>
        <w:tblStyle w:val="Grilledutableau"/>
        <w:tblW w:w="14044" w:type="dxa"/>
        <w:tblLook w:val="04A0" w:firstRow="1" w:lastRow="0" w:firstColumn="1" w:lastColumn="0" w:noHBand="0" w:noVBand="1"/>
      </w:tblPr>
      <w:tblGrid>
        <w:gridCol w:w="3067"/>
        <w:gridCol w:w="1661"/>
        <w:gridCol w:w="1813"/>
        <w:gridCol w:w="2103"/>
        <w:gridCol w:w="2109"/>
        <w:gridCol w:w="3291"/>
      </w:tblGrid>
      <w:tr w:rsidR="00FA41DF" w:rsidRPr="005109D1" w14:paraId="3338DC87" w14:textId="77777777" w:rsidTr="00FA41DF">
        <w:trPr>
          <w:trHeight w:val="882"/>
        </w:trPr>
        <w:tc>
          <w:tcPr>
            <w:tcW w:w="3067" w:type="dxa"/>
            <w:tcBorders>
              <w:bottom w:val="single" w:sz="12" w:space="0" w:color="auto"/>
            </w:tcBorders>
            <w:vAlign w:val="center"/>
          </w:tcPr>
          <w:p w14:paraId="5EA4AB55" w14:textId="77777777" w:rsidR="00FA41DF" w:rsidRPr="00EE6478" w:rsidRDefault="00FA41DF" w:rsidP="00DD4904">
            <w:pPr>
              <w:jc w:val="center"/>
              <w:rPr>
                <w:rFonts w:cs="Arial"/>
                <w:b/>
                <w:bCs/>
                <w:sz w:val="14"/>
                <w:szCs w:val="14"/>
              </w:rPr>
            </w:pPr>
            <w:r w:rsidRPr="00EE6478">
              <w:rPr>
                <w:rFonts w:cs="Arial"/>
                <w:b/>
                <w:bCs/>
                <w:sz w:val="14"/>
                <w:szCs w:val="14"/>
              </w:rPr>
              <w:t>Identité de personne physique</w:t>
            </w:r>
          </w:p>
        </w:tc>
        <w:tc>
          <w:tcPr>
            <w:tcW w:w="1661" w:type="dxa"/>
            <w:tcBorders>
              <w:bottom w:val="single" w:sz="12" w:space="0" w:color="auto"/>
            </w:tcBorders>
            <w:vAlign w:val="center"/>
          </w:tcPr>
          <w:p w14:paraId="6E4DD51C" w14:textId="77777777" w:rsidR="00FA41DF" w:rsidRPr="00EE6478" w:rsidRDefault="00FA41DF" w:rsidP="00DD4904">
            <w:pPr>
              <w:jc w:val="center"/>
              <w:rPr>
                <w:rFonts w:cs="Arial"/>
                <w:b/>
                <w:bCs/>
                <w:sz w:val="14"/>
                <w:szCs w:val="14"/>
              </w:rPr>
            </w:pPr>
            <w:r w:rsidRPr="00EE6478">
              <w:rPr>
                <w:rFonts w:cs="Arial"/>
                <w:b/>
                <w:bCs/>
                <w:sz w:val="14"/>
                <w:szCs w:val="14"/>
              </w:rPr>
              <w:t>Nom</w:t>
            </w:r>
          </w:p>
        </w:tc>
        <w:tc>
          <w:tcPr>
            <w:tcW w:w="1813" w:type="dxa"/>
            <w:tcBorders>
              <w:bottom w:val="single" w:sz="12" w:space="0" w:color="auto"/>
            </w:tcBorders>
            <w:vAlign w:val="center"/>
          </w:tcPr>
          <w:p w14:paraId="3AF58F54" w14:textId="77777777" w:rsidR="00FA41DF" w:rsidRPr="00EE6478" w:rsidRDefault="00FA41DF" w:rsidP="00DD4904">
            <w:pPr>
              <w:jc w:val="center"/>
              <w:rPr>
                <w:rFonts w:cs="Arial"/>
                <w:b/>
                <w:bCs/>
                <w:sz w:val="14"/>
                <w:szCs w:val="14"/>
              </w:rPr>
            </w:pPr>
            <w:r w:rsidRPr="00EE6478">
              <w:rPr>
                <w:rFonts w:cs="Arial"/>
                <w:b/>
                <w:bCs/>
                <w:sz w:val="14"/>
                <w:szCs w:val="14"/>
              </w:rPr>
              <w:t>Prénom</w:t>
            </w:r>
          </w:p>
        </w:tc>
        <w:tc>
          <w:tcPr>
            <w:tcW w:w="2103" w:type="dxa"/>
            <w:tcBorders>
              <w:bottom w:val="single" w:sz="12" w:space="0" w:color="auto"/>
            </w:tcBorders>
            <w:vAlign w:val="center"/>
          </w:tcPr>
          <w:p w14:paraId="7988629A" w14:textId="77777777" w:rsidR="00FA41DF" w:rsidRPr="00EE6478" w:rsidRDefault="00FA41DF" w:rsidP="00DD4904">
            <w:pPr>
              <w:jc w:val="center"/>
              <w:rPr>
                <w:rFonts w:cs="Arial"/>
                <w:b/>
                <w:bCs/>
                <w:sz w:val="14"/>
                <w:szCs w:val="14"/>
              </w:rPr>
            </w:pPr>
            <w:r w:rsidRPr="00EE6478">
              <w:rPr>
                <w:rFonts w:cs="Arial"/>
                <w:b/>
                <w:bCs/>
                <w:sz w:val="14"/>
                <w:szCs w:val="14"/>
              </w:rPr>
              <w:t>Fonction</w:t>
            </w:r>
          </w:p>
        </w:tc>
        <w:tc>
          <w:tcPr>
            <w:tcW w:w="2109" w:type="dxa"/>
            <w:tcBorders>
              <w:bottom w:val="single" w:sz="12" w:space="0" w:color="auto"/>
            </w:tcBorders>
            <w:vAlign w:val="center"/>
          </w:tcPr>
          <w:p w14:paraId="003BAD07" w14:textId="77777777" w:rsidR="00FA41DF" w:rsidRPr="00EE6478" w:rsidRDefault="00FA41DF" w:rsidP="00DD4904">
            <w:pPr>
              <w:jc w:val="center"/>
              <w:rPr>
                <w:rFonts w:cs="Arial"/>
                <w:b/>
                <w:bCs/>
                <w:sz w:val="14"/>
                <w:szCs w:val="14"/>
              </w:rPr>
            </w:pPr>
            <w:r w:rsidRPr="00EE6478">
              <w:rPr>
                <w:rFonts w:cs="Arial"/>
                <w:b/>
                <w:bCs/>
                <w:sz w:val="14"/>
                <w:szCs w:val="14"/>
              </w:rPr>
              <w:t>Téléphone</w:t>
            </w:r>
          </w:p>
        </w:tc>
        <w:tc>
          <w:tcPr>
            <w:tcW w:w="3291" w:type="dxa"/>
            <w:tcBorders>
              <w:bottom w:val="single" w:sz="12" w:space="0" w:color="auto"/>
            </w:tcBorders>
            <w:vAlign w:val="center"/>
          </w:tcPr>
          <w:p w14:paraId="0C699B6B" w14:textId="77777777" w:rsidR="00FA41DF" w:rsidRPr="00EE6478" w:rsidRDefault="00FA41DF" w:rsidP="00DD4904">
            <w:pPr>
              <w:jc w:val="center"/>
              <w:rPr>
                <w:rFonts w:cs="Arial"/>
                <w:b/>
                <w:bCs/>
                <w:sz w:val="14"/>
                <w:szCs w:val="14"/>
              </w:rPr>
            </w:pPr>
            <w:r w:rsidRPr="00EE6478">
              <w:rPr>
                <w:rFonts w:cs="Arial"/>
                <w:b/>
                <w:bCs/>
                <w:sz w:val="14"/>
                <w:szCs w:val="14"/>
              </w:rPr>
              <w:t>Email</w:t>
            </w:r>
          </w:p>
        </w:tc>
      </w:tr>
      <w:tr w:rsidR="00FA41DF" w:rsidRPr="005109D1" w14:paraId="776E52AD" w14:textId="77777777" w:rsidTr="00FA41DF">
        <w:trPr>
          <w:trHeight w:val="968"/>
        </w:trPr>
        <w:tc>
          <w:tcPr>
            <w:tcW w:w="3067" w:type="dxa"/>
            <w:tcBorders>
              <w:top w:val="single" w:sz="12" w:space="0" w:color="auto"/>
            </w:tcBorders>
            <w:vAlign w:val="center"/>
          </w:tcPr>
          <w:p w14:paraId="2770F844" w14:textId="2CFDE32D" w:rsidR="00FA41DF" w:rsidRPr="00FA41DF" w:rsidRDefault="00FA41DF" w:rsidP="00DD4904">
            <w:pPr>
              <w:rPr>
                <w:rFonts w:cs="Arial"/>
                <w:sz w:val="14"/>
                <w:szCs w:val="14"/>
              </w:rPr>
            </w:pPr>
            <w:r w:rsidRPr="00FA41DF">
              <w:rPr>
                <w:rFonts w:cs="Arial"/>
                <w:sz w:val="14"/>
                <w:szCs w:val="14"/>
              </w:rPr>
              <w:t>Rédacteur de la présente demande d’agrément</w:t>
            </w:r>
          </w:p>
        </w:tc>
        <w:tc>
          <w:tcPr>
            <w:tcW w:w="1661" w:type="dxa"/>
            <w:tcBorders>
              <w:top w:val="single" w:sz="12" w:space="0" w:color="auto"/>
            </w:tcBorders>
            <w:vAlign w:val="center"/>
          </w:tcPr>
          <w:p w14:paraId="33F11EA6" w14:textId="77777777" w:rsidR="00FA41DF" w:rsidRPr="00EE6478" w:rsidRDefault="00FA41DF" w:rsidP="00DD4904">
            <w:pPr>
              <w:jc w:val="center"/>
              <w:rPr>
                <w:rFonts w:cs="Arial"/>
                <w:sz w:val="14"/>
                <w:szCs w:val="14"/>
              </w:rPr>
            </w:pPr>
          </w:p>
        </w:tc>
        <w:tc>
          <w:tcPr>
            <w:tcW w:w="1813" w:type="dxa"/>
            <w:tcBorders>
              <w:top w:val="single" w:sz="12" w:space="0" w:color="auto"/>
            </w:tcBorders>
            <w:vAlign w:val="center"/>
          </w:tcPr>
          <w:p w14:paraId="443186E5" w14:textId="77777777" w:rsidR="00FA41DF" w:rsidRPr="00EE6478" w:rsidRDefault="00FA41DF" w:rsidP="00DD4904">
            <w:pPr>
              <w:jc w:val="center"/>
              <w:rPr>
                <w:rFonts w:cs="Arial"/>
                <w:sz w:val="14"/>
                <w:szCs w:val="14"/>
              </w:rPr>
            </w:pPr>
          </w:p>
        </w:tc>
        <w:tc>
          <w:tcPr>
            <w:tcW w:w="2103" w:type="dxa"/>
            <w:tcBorders>
              <w:top w:val="single" w:sz="12" w:space="0" w:color="auto"/>
            </w:tcBorders>
            <w:vAlign w:val="center"/>
          </w:tcPr>
          <w:p w14:paraId="3B10C8B2" w14:textId="77777777" w:rsidR="00FA41DF" w:rsidRPr="00EE6478" w:rsidRDefault="00FA41DF" w:rsidP="00DD4904">
            <w:pPr>
              <w:jc w:val="center"/>
              <w:rPr>
                <w:rFonts w:cs="Arial"/>
                <w:sz w:val="14"/>
                <w:szCs w:val="14"/>
              </w:rPr>
            </w:pPr>
          </w:p>
        </w:tc>
        <w:tc>
          <w:tcPr>
            <w:tcW w:w="2109" w:type="dxa"/>
            <w:tcBorders>
              <w:top w:val="single" w:sz="12" w:space="0" w:color="auto"/>
            </w:tcBorders>
            <w:vAlign w:val="center"/>
          </w:tcPr>
          <w:p w14:paraId="0DF035C6" w14:textId="77777777" w:rsidR="00FA41DF" w:rsidRPr="00EE6478" w:rsidRDefault="00FA41DF" w:rsidP="00DD4904">
            <w:pPr>
              <w:jc w:val="center"/>
              <w:rPr>
                <w:rFonts w:cs="Arial"/>
                <w:sz w:val="14"/>
                <w:szCs w:val="14"/>
              </w:rPr>
            </w:pPr>
          </w:p>
        </w:tc>
        <w:tc>
          <w:tcPr>
            <w:tcW w:w="3291" w:type="dxa"/>
            <w:tcBorders>
              <w:top w:val="single" w:sz="12" w:space="0" w:color="auto"/>
            </w:tcBorders>
            <w:vAlign w:val="center"/>
          </w:tcPr>
          <w:p w14:paraId="534BAFFD" w14:textId="77777777" w:rsidR="00FA41DF" w:rsidRPr="00EE6478" w:rsidRDefault="00FA41DF" w:rsidP="00DD4904">
            <w:pPr>
              <w:jc w:val="center"/>
              <w:rPr>
                <w:rFonts w:cs="Arial"/>
                <w:sz w:val="14"/>
                <w:szCs w:val="14"/>
              </w:rPr>
            </w:pPr>
          </w:p>
        </w:tc>
      </w:tr>
      <w:tr w:rsidR="00FA41DF" w:rsidRPr="005109D1" w14:paraId="22595EE2" w14:textId="77777777" w:rsidTr="00FA41DF">
        <w:trPr>
          <w:trHeight w:val="800"/>
        </w:trPr>
        <w:tc>
          <w:tcPr>
            <w:tcW w:w="3067" w:type="dxa"/>
            <w:vAlign w:val="center"/>
          </w:tcPr>
          <w:p w14:paraId="2D050240" w14:textId="2AC28FE6" w:rsidR="00FA41DF" w:rsidRPr="00FA41DF" w:rsidRDefault="00FA41DF" w:rsidP="00DD4904">
            <w:pPr>
              <w:rPr>
                <w:rFonts w:cs="Arial"/>
                <w:sz w:val="14"/>
                <w:szCs w:val="14"/>
              </w:rPr>
            </w:pPr>
            <w:r w:rsidRPr="00FA41DF">
              <w:rPr>
                <w:rFonts w:cs="Arial"/>
                <w:sz w:val="14"/>
                <w:szCs w:val="14"/>
              </w:rPr>
              <w:t>Personne légalement autorisée à engager le centre*</w:t>
            </w:r>
          </w:p>
        </w:tc>
        <w:tc>
          <w:tcPr>
            <w:tcW w:w="1661" w:type="dxa"/>
            <w:vAlign w:val="center"/>
          </w:tcPr>
          <w:p w14:paraId="3434240C" w14:textId="77777777" w:rsidR="00FA41DF" w:rsidRPr="00EE6478" w:rsidRDefault="00FA41DF" w:rsidP="00DD4904">
            <w:pPr>
              <w:jc w:val="center"/>
              <w:rPr>
                <w:rFonts w:cs="Arial"/>
                <w:sz w:val="14"/>
                <w:szCs w:val="14"/>
              </w:rPr>
            </w:pPr>
          </w:p>
        </w:tc>
        <w:tc>
          <w:tcPr>
            <w:tcW w:w="1813" w:type="dxa"/>
            <w:vAlign w:val="center"/>
          </w:tcPr>
          <w:p w14:paraId="4F57AF2F" w14:textId="77777777" w:rsidR="00FA41DF" w:rsidRPr="00EE6478" w:rsidRDefault="00FA41DF" w:rsidP="00DD4904">
            <w:pPr>
              <w:jc w:val="center"/>
              <w:rPr>
                <w:rFonts w:cs="Arial"/>
                <w:sz w:val="14"/>
                <w:szCs w:val="14"/>
              </w:rPr>
            </w:pPr>
          </w:p>
        </w:tc>
        <w:tc>
          <w:tcPr>
            <w:tcW w:w="2103" w:type="dxa"/>
            <w:vAlign w:val="center"/>
          </w:tcPr>
          <w:p w14:paraId="71E87B35" w14:textId="77777777" w:rsidR="00FA41DF" w:rsidRPr="00EE6478" w:rsidRDefault="00FA41DF" w:rsidP="00DD4904">
            <w:pPr>
              <w:jc w:val="center"/>
              <w:rPr>
                <w:rFonts w:cs="Arial"/>
                <w:sz w:val="14"/>
                <w:szCs w:val="14"/>
              </w:rPr>
            </w:pPr>
          </w:p>
        </w:tc>
        <w:tc>
          <w:tcPr>
            <w:tcW w:w="2109" w:type="dxa"/>
            <w:vAlign w:val="center"/>
          </w:tcPr>
          <w:p w14:paraId="7ECB97FC" w14:textId="77777777" w:rsidR="00FA41DF" w:rsidRPr="00EE6478" w:rsidRDefault="00FA41DF" w:rsidP="00DD4904">
            <w:pPr>
              <w:jc w:val="center"/>
              <w:rPr>
                <w:rFonts w:cs="Arial"/>
                <w:sz w:val="14"/>
                <w:szCs w:val="14"/>
              </w:rPr>
            </w:pPr>
          </w:p>
        </w:tc>
        <w:tc>
          <w:tcPr>
            <w:tcW w:w="3291" w:type="dxa"/>
            <w:vAlign w:val="center"/>
          </w:tcPr>
          <w:p w14:paraId="6392A8F0" w14:textId="77777777" w:rsidR="00FA41DF" w:rsidRPr="00EE6478" w:rsidRDefault="00FA41DF" w:rsidP="00DD4904">
            <w:pPr>
              <w:jc w:val="center"/>
              <w:rPr>
                <w:rFonts w:cs="Arial"/>
                <w:sz w:val="14"/>
                <w:szCs w:val="14"/>
              </w:rPr>
            </w:pPr>
          </w:p>
        </w:tc>
      </w:tr>
      <w:tr w:rsidR="00FA41DF" w:rsidRPr="005109D1" w14:paraId="136EDC63" w14:textId="77777777" w:rsidTr="00FA41DF">
        <w:trPr>
          <w:trHeight w:val="895"/>
        </w:trPr>
        <w:tc>
          <w:tcPr>
            <w:tcW w:w="3067" w:type="dxa"/>
            <w:vAlign w:val="center"/>
          </w:tcPr>
          <w:p w14:paraId="5999BCF9" w14:textId="6A2DA8C9" w:rsidR="00FA41DF" w:rsidRPr="00FA41DF" w:rsidRDefault="00FA41DF" w:rsidP="00DD4904">
            <w:pPr>
              <w:rPr>
                <w:rFonts w:cs="Arial"/>
                <w:sz w:val="14"/>
                <w:szCs w:val="14"/>
              </w:rPr>
            </w:pPr>
            <w:r w:rsidRPr="00FA41DF">
              <w:rPr>
                <w:rFonts w:cs="Arial"/>
                <w:sz w:val="14"/>
                <w:szCs w:val="14"/>
              </w:rPr>
              <w:t>Responsable(s) de la coordination du programme**</w:t>
            </w:r>
          </w:p>
        </w:tc>
        <w:tc>
          <w:tcPr>
            <w:tcW w:w="1661" w:type="dxa"/>
            <w:vAlign w:val="center"/>
          </w:tcPr>
          <w:p w14:paraId="79F3711F" w14:textId="77777777" w:rsidR="00FA41DF" w:rsidRPr="00EE6478" w:rsidRDefault="00FA41DF" w:rsidP="00DD4904">
            <w:pPr>
              <w:jc w:val="center"/>
              <w:rPr>
                <w:rFonts w:cs="Arial"/>
                <w:sz w:val="14"/>
                <w:szCs w:val="14"/>
              </w:rPr>
            </w:pPr>
          </w:p>
        </w:tc>
        <w:tc>
          <w:tcPr>
            <w:tcW w:w="1813" w:type="dxa"/>
            <w:vAlign w:val="center"/>
          </w:tcPr>
          <w:p w14:paraId="0B47BC35" w14:textId="77777777" w:rsidR="00FA41DF" w:rsidRPr="00EE6478" w:rsidRDefault="00FA41DF" w:rsidP="00DD4904">
            <w:pPr>
              <w:jc w:val="center"/>
              <w:rPr>
                <w:rFonts w:cs="Arial"/>
                <w:sz w:val="14"/>
                <w:szCs w:val="14"/>
              </w:rPr>
            </w:pPr>
          </w:p>
        </w:tc>
        <w:tc>
          <w:tcPr>
            <w:tcW w:w="2103" w:type="dxa"/>
            <w:vAlign w:val="center"/>
          </w:tcPr>
          <w:p w14:paraId="5A0C002A" w14:textId="77777777" w:rsidR="00FA41DF" w:rsidRPr="00EE6478" w:rsidRDefault="00FA41DF" w:rsidP="00DD4904">
            <w:pPr>
              <w:jc w:val="center"/>
              <w:rPr>
                <w:rFonts w:cs="Arial"/>
                <w:sz w:val="14"/>
                <w:szCs w:val="14"/>
              </w:rPr>
            </w:pPr>
          </w:p>
        </w:tc>
        <w:tc>
          <w:tcPr>
            <w:tcW w:w="2109" w:type="dxa"/>
            <w:vAlign w:val="center"/>
          </w:tcPr>
          <w:p w14:paraId="196F2CF8" w14:textId="77777777" w:rsidR="00FA41DF" w:rsidRPr="00EE6478" w:rsidRDefault="00FA41DF" w:rsidP="00DD4904">
            <w:pPr>
              <w:jc w:val="center"/>
              <w:rPr>
                <w:rFonts w:cs="Arial"/>
                <w:sz w:val="14"/>
                <w:szCs w:val="14"/>
              </w:rPr>
            </w:pPr>
          </w:p>
        </w:tc>
        <w:tc>
          <w:tcPr>
            <w:tcW w:w="3291" w:type="dxa"/>
            <w:vAlign w:val="center"/>
          </w:tcPr>
          <w:p w14:paraId="591CD42C" w14:textId="77777777" w:rsidR="00FA41DF" w:rsidRPr="00EE6478" w:rsidRDefault="00FA41DF" w:rsidP="00DD4904">
            <w:pPr>
              <w:jc w:val="center"/>
              <w:rPr>
                <w:rFonts w:cs="Arial"/>
                <w:sz w:val="14"/>
                <w:szCs w:val="14"/>
              </w:rPr>
            </w:pPr>
          </w:p>
        </w:tc>
      </w:tr>
      <w:tr w:rsidR="00FA41DF" w:rsidRPr="005109D1" w14:paraId="4888F403" w14:textId="77777777" w:rsidTr="00FA41DF">
        <w:trPr>
          <w:trHeight w:val="895"/>
        </w:trPr>
        <w:tc>
          <w:tcPr>
            <w:tcW w:w="3067" w:type="dxa"/>
            <w:vAlign w:val="center"/>
          </w:tcPr>
          <w:p w14:paraId="08D32E03" w14:textId="1A2F43DD" w:rsidR="00FA41DF" w:rsidRPr="00FA41DF" w:rsidRDefault="00FA41DF" w:rsidP="00DD4904">
            <w:pPr>
              <w:rPr>
                <w:rFonts w:cs="Arial"/>
                <w:sz w:val="14"/>
                <w:szCs w:val="14"/>
              </w:rPr>
            </w:pPr>
            <w:r w:rsidRPr="00FA41DF">
              <w:rPr>
                <w:rFonts w:cs="Arial"/>
                <w:sz w:val="14"/>
                <w:szCs w:val="14"/>
              </w:rPr>
              <w:t>Contact(s) au sein de l’unité de recherche 1</w:t>
            </w:r>
          </w:p>
        </w:tc>
        <w:tc>
          <w:tcPr>
            <w:tcW w:w="1661" w:type="dxa"/>
            <w:vAlign w:val="center"/>
          </w:tcPr>
          <w:p w14:paraId="2898E51C" w14:textId="77777777" w:rsidR="00FA41DF" w:rsidRPr="00EE6478" w:rsidRDefault="00FA41DF" w:rsidP="00DD4904">
            <w:pPr>
              <w:jc w:val="center"/>
              <w:rPr>
                <w:rFonts w:cs="Arial"/>
                <w:sz w:val="14"/>
                <w:szCs w:val="14"/>
              </w:rPr>
            </w:pPr>
          </w:p>
        </w:tc>
        <w:tc>
          <w:tcPr>
            <w:tcW w:w="1813" w:type="dxa"/>
            <w:vAlign w:val="center"/>
          </w:tcPr>
          <w:p w14:paraId="0C9A299C" w14:textId="77777777" w:rsidR="00FA41DF" w:rsidRPr="00EE6478" w:rsidRDefault="00FA41DF" w:rsidP="00DD4904">
            <w:pPr>
              <w:jc w:val="center"/>
              <w:rPr>
                <w:rFonts w:cs="Arial"/>
                <w:sz w:val="14"/>
                <w:szCs w:val="14"/>
              </w:rPr>
            </w:pPr>
          </w:p>
        </w:tc>
        <w:tc>
          <w:tcPr>
            <w:tcW w:w="2103" w:type="dxa"/>
            <w:vAlign w:val="center"/>
          </w:tcPr>
          <w:p w14:paraId="113AEF43" w14:textId="77777777" w:rsidR="00FA41DF" w:rsidRPr="00EE6478" w:rsidRDefault="00FA41DF" w:rsidP="00DD4904">
            <w:pPr>
              <w:jc w:val="center"/>
              <w:rPr>
                <w:rFonts w:cs="Arial"/>
                <w:sz w:val="14"/>
                <w:szCs w:val="14"/>
              </w:rPr>
            </w:pPr>
          </w:p>
        </w:tc>
        <w:tc>
          <w:tcPr>
            <w:tcW w:w="2109" w:type="dxa"/>
            <w:vAlign w:val="center"/>
          </w:tcPr>
          <w:p w14:paraId="1CF9898D" w14:textId="77777777" w:rsidR="00FA41DF" w:rsidRPr="00EE6478" w:rsidRDefault="00FA41DF" w:rsidP="00DD4904">
            <w:pPr>
              <w:jc w:val="center"/>
              <w:rPr>
                <w:rFonts w:cs="Arial"/>
                <w:sz w:val="14"/>
                <w:szCs w:val="14"/>
              </w:rPr>
            </w:pPr>
          </w:p>
        </w:tc>
        <w:tc>
          <w:tcPr>
            <w:tcW w:w="3291" w:type="dxa"/>
            <w:vAlign w:val="center"/>
          </w:tcPr>
          <w:p w14:paraId="2C1EA025" w14:textId="77777777" w:rsidR="00FA41DF" w:rsidRPr="00EE6478" w:rsidRDefault="00FA41DF" w:rsidP="00DD4904">
            <w:pPr>
              <w:jc w:val="center"/>
              <w:rPr>
                <w:rFonts w:cs="Arial"/>
                <w:sz w:val="14"/>
                <w:szCs w:val="14"/>
              </w:rPr>
            </w:pPr>
          </w:p>
        </w:tc>
      </w:tr>
      <w:tr w:rsidR="00FA41DF" w:rsidRPr="005109D1" w14:paraId="6962E35B" w14:textId="77777777" w:rsidTr="00FA41DF">
        <w:trPr>
          <w:trHeight w:val="895"/>
        </w:trPr>
        <w:tc>
          <w:tcPr>
            <w:tcW w:w="3067" w:type="dxa"/>
            <w:vAlign w:val="center"/>
          </w:tcPr>
          <w:p w14:paraId="72202F1D" w14:textId="19E04780" w:rsidR="00FA41DF" w:rsidRPr="00FA41DF" w:rsidRDefault="00FA41DF" w:rsidP="00DD4904">
            <w:pPr>
              <w:rPr>
                <w:rFonts w:cs="Arial"/>
                <w:sz w:val="14"/>
                <w:szCs w:val="14"/>
              </w:rPr>
            </w:pPr>
            <w:r w:rsidRPr="00FA41DF">
              <w:rPr>
                <w:rFonts w:cs="Arial"/>
                <w:sz w:val="14"/>
                <w:szCs w:val="14"/>
              </w:rPr>
              <w:t>Contact(s) au sein de l’unité de recherche X</w:t>
            </w:r>
          </w:p>
        </w:tc>
        <w:tc>
          <w:tcPr>
            <w:tcW w:w="1661" w:type="dxa"/>
            <w:vAlign w:val="center"/>
          </w:tcPr>
          <w:p w14:paraId="57BC5D5A" w14:textId="77777777" w:rsidR="00FA41DF" w:rsidRPr="00EE6478" w:rsidRDefault="00FA41DF" w:rsidP="00DD4904">
            <w:pPr>
              <w:jc w:val="center"/>
              <w:rPr>
                <w:rFonts w:cs="Arial"/>
                <w:sz w:val="14"/>
                <w:szCs w:val="14"/>
              </w:rPr>
            </w:pPr>
          </w:p>
        </w:tc>
        <w:tc>
          <w:tcPr>
            <w:tcW w:w="1813" w:type="dxa"/>
            <w:vAlign w:val="center"/>
          </w:tcPr>
          <w:p w14:paraId="70561C3C" w14:textId="77777777" w:rsidR="00FA41DF" w:rsidRPr="00EE6478" w:rsidRDefault="00FA41DF" w:rsidP="00DD4904">
            <w:pPr>
              <w:jc w:val="center"/>
              <w:rPr>
                <w:rFonts w:cs="Arial"/>
                <w:sz w:val="14"/>
                <w:szCs w:val="14"/>
              </w:rPr>
            </w:pPr>
          </w:p>
        </w:tc>
        <w:tc>
          <w:tcPr>
            <w:tcW w:w="2103" w:type="dxa"/>
            <w:vAlign w:val="center"/>
          </w:tcPr>
          <w:p w14:paraId="32862222" w14:textId="77777777" w:rsidR="00FA41DF" w:rsidRPr="00EE6478" w:rsidRDefault="00FA41DF" w:rsidP="00DD4904">
            <w:pPr>
              <w:jc w:val="center"/>
              <w:rPr>
                <w:rFonts w:cs="Arial"/>
                <w:sz w:val="14"/>
                <w:szCs w:val="14"/>
              </w:rPr>
            </w:pPr>
          </w:p>
        </w:tc>
        <w:tc>
          <w:tcPr>
            <w:tcW w:w="2109" w:type="dxa"/>
            <w:vAlign w:val="center"/>
          </w:tcPr>
          <w:p w14:paraId="5ED84166" w14:textId="77777777" w:rsidR="00FA41DF" w:rsidRPr="00EE6478" w:rsidRDefault="00FA41DF" w:rsidP="00DD4904">
            <w:pPr>
              <w:jc w:val="center"/>
              <w:rPr>
                <w:rFonts w:cs="Arial"/>
                <w:sz w:val="14"/>
                <w:szCs w:val="14"/>
              </w:rPr>
            </w:pPr>
          </w:p>
        </w:tc>
        <w:tc>
          <w:tcPr>
            <w:tcW w:w="3291" w:type="dxa"/>
            <w:vAlign w:val="center"/>
          </w:tcPr>
          <w:p w14:paraId="2951D819" w14:textId="77777777" w:rsidR="00FA41DF" w:rsidRPr="00EE6478" w:rsidRDefault="00FA41DF" w:rsidP="00DD4904">
            <w:pPr>
              <w:jc w:val="center"/>
              <w:rPr>
                <w:rFonts w:cs="Arial"/>
                <w:sz w:val="14"/>
                <w:szCs w:val="14"/>
              </w:rPr>
            </w:pPr>
          </w:p>
        </w:tc>
      </w:tr>
    </w:tbl>
    <w:p w14:paraId="1A54F090" w14:textId="724CC373" w:rsidR="00C93883" w:rsidRDefault="00E73856" w:rsidP="00C93883">
      <w:pPr>
        <w:rPr>
          <w:i/>
          <w:iCs/>
          <w:sz w:val="16"/>
          <w:szCs w:val="16"/>
        </w:rPr>
      </w:pPr>
      <w:r>
        <w:t>*</w:t>
      </w:r>
      <w:r w:rsidRPr="00E73856">
        <w:t xml:space="preserve"> </w:t>
      </w:r>
      <w:r w:rsidRPr="00E73856">
        <w:rPr>
          <w:i/>
          <w:iCs/>
          <w:sz w:val="16"/>
          <w:szCs w:val="16"/>
        </w:rPr>
        <w:t>Il s’agit ici des personnes légalement autorisées à engager l’entité juridique (ex : l’université, la Haute Ecole, l’ASBL pour les centres structurés de cette façon), et non des responsables de chaque unité de recherche ou laboratoire qui peuvent composer cette entité.</w:t>
      </w:r>
    </w:p>
    <w:p w14:paraId="05F307E5" w14:textId="23F9572D" w:rsidR="00E73856" w:rsidRPr="00E73856" w:rsidRDefault="006112DF" w:rsidP="00C93883">
      <w:pPr>
        <w:rPr>
          <w:i/>
          <w:iCs/>
          <w:sz w:val="16"/>
          <w:szCs w:val="16"/>
          <w:lang w:val="fr-FR"/>
        </w:rPr>
      </w:pPr>
      <w:r>
        <w:rPr>
          <w:i/>
          <w:iCs/>
          <w:sz w:val="16"/>
          <w:szCs w:val="16"/>
        </w:rPr>
        <w:t>**</w:t>
      </w:r>
      <w:r w:rsidR="00D54483" w:rsidRPr="00D54483">
        <w:t xml:space="preserve"> </w:t>
      </w:r>
      <w:r w:rsidR="00D54483" w:rsidRPr="00D54483">
        <w:rPr>
          <w:i/>
          <w:iCs/>
          <w:sz w:val="16"/>
          <w:szCs w:val="16"/>
        </w:rPr>
        <w:t>Indiquer également qui est responsable de la coordination globale pour ce programme, c’est-à-dire qui se charge, le cas échéant, de centraliser les informations et de gérer les relations entre Innoviris, l’entité juridique et les unités de recherche (TTO, KTO, personne de contact au sein du centre De Groote).</w:t>
      </w:r>
    </w:p>
    <w:p w14:paraId="235B005C" w14:textId="2C64EE30" w:rsidR="00367450" w:rsidRPr="00367450" w:rsidRDefault="00D61F27" w:rsidP="00367450">
      <w:r>
        <w:br w:type="page"/>
      </w:r>
    </w:p>
    <w:p w14:paraId="489C6D68" w14:textId="05542902" w:rsidR="00367450" w:rsidRDefault="003D3595" w:rsidP="00367450">
      <w:pPr>
        <w:pStyle w:val="Titre2"/>
        <w:numPr>
          <w:ilvl w:val="2"/>
          <w:numId w:val="2"/>
        </w:numPr>
      </w:pPr>
      <w:bookmarkStart w:id="3" w:name="_Toc80607809"/>
      <w:r>
        <w:lastRenderedPageBreak/>
        <w:t>Entités</w:t>
      </w:r>
      <w:bookmarkEnd w:id="3"/>
      <w:r w:rsidR="00367450">
        <w:br/>
      </w:r>
    </w:p>
    <w:tbl>
      <w:tblPr>
        <w:tblStyle w:val="Grilledutableau"/>
        <w:tblW w:w="14061" w:type="dxa"/>
        <w:tblLook w:val="04A0" w:firstRow="1" w:lastRow="0" w:firstColumn="1" w:lastColumn="0" w:noHBand="0" w:noVBand="1"/>
      </w:tblPr>
      <w:tblGrid>
        <w:gridCol w:w="1942"/>
        <w:gridCol w:w="891"/>
        <w:gridCol w:w="2162"/>
        <w:gridCol w:w="1674"/>
        <w:gridCol w:w="2331"/>
        <w:gridCol w:w="1266"/>
        <w:gridCol w:w="1211"/>
        <w:gridCol w:w="1634"/>
        <w:gridCol w:w="950"/>
      </w:tblGrid>
      <w:tr w:rsidR="00391527" w14:paraId="05C4CDAC" w14:textId="77777777" w:rsidTr="00391527">
        <w:trPr>
          <w:trHeight w:val="1236"/>
        </w:trPr>
        <w:tc>
          <w:tcPr>
            <w:tcW w:w="0" w:type="auto"/>
            <w:tcBorders>
              <w:bottom w:val="single" w:sz="12" w:space="0" w:color="auto"/>
            </w:tcBorders>
            <w:vAlign w:val="center"/>
          </w:tcPr>
          <w:p w14:paraId="233C2FBA" w14:textId="77777777" w:rsidR="00391527" w:rsidRPr="00A90BE6" w:rsidRDefault="00391527" w:rsidP="00DD4904">
            <w:pPr>
              <w:jc w:val="center"/>
              <w:rPr>
                <w:b/>
                <w:bCs/>
                <w:sz w:val="16"/>
                <w:szCs w:val="16"/>
              </w:rPr>
            </w:pPr>
            <w:r w:rsidRPr="00A90BE6">
              <w:rPr>
                <w:b/>
                <w:bCs/>
                <w:sz w:val="16"/>
                <w:szCs w:val="16"/>
              </w:rPr>
              <w:t>Identité d</w:t>
            </w:r>
            <w:r>
              <w:rPr>
                <w:b/>
                <w:bCs/>
                <w:sz w:val="16"/>
                <w:szCs w:val="16"/>
              </w:rPr>
              <w:t>e l’</w:t>
            </w:r>
            <w:r w:rsidRPr="00A90BE6">
              <w:rPr>
                <w:b/>
                <w:bCs/>
                <w:sz w:val="16"/>
                <w:szCs w:val="16"/>
              </w:rPr>
              <w:t>entité</w:t>
            </w:r>
          </w:p>
        </w:tc>
        <w:tc>
          <w:tcPr>
            <w:tcW w:w="891" w:type="dxa"/>
            <w:tcBorders>
              <w:bottom w:val="single" w:sz="12" w:space="0" w:color="auto"/>
            </w:tcBorders>
            <w:vAlign w:val="center"/>
          </w:tcPr>
          <w:p w14:paraId="56FFB3C2" w14:textId="77777777" w:rsidR="00391527" w:rsidRPr="00A90BE6" w:rsidRDefault="00391527" w:rsidP="00DD4904">
            <w:pPr>
              <w:jc w:val="center"/>
              <w:rPr>
                <w:b/>
                <w:bCs/>
                <w:sz w:val="16"/>
                <w:szCs w:val="16"/>
              </w:rPr>
            </w:pPr>
            <w:r w:rsidRPr="00A90BE6">
              <w:rPr>
                <w:rFonts w:cs="Arial"/>
                <w:b/>
                <w:bCs/>
                <w:sz w:val="16"/>
                <w:szCs w:val="16"/>
              </w:rPr>
              <w:t>Nom</w:t>
            </w:r>
          </w:p>
        </w:tc>
        <w:tc>
          <w:tcPr>
            <w:tcW w:w="2162" w:type="dxa"/>
            <w:tcBorders>
              <w:bottom w:val="single" w:sz="12" w:space="0" w:color="auto"/>
            </w:tcBorders>
            <w:vAlign w:val="center"/>
          </w:tcPr>
          <w:p w14:paraId="2A9FF45E" w14:textId="77777777" w:rsidR="00391527" w:rsidRPr="00A90BE6" w:rsidRDefault="00391527" w:rsidP="00DD4904">
            <w:pPr>
              <w:jc w:val="center"/>
              <w:rPr>
                <w:b/>
                <w:bCs/>
                <w:sz w:val="16"/>
                <w:szCs w:val="16"/>
              </w:rPr>
            </w:pPr>
            <w:r w:rsidRPr="00A90BE6">
              <w:rPr>
                <w:rFonts w:cs="Arial"/>
                <w:b/>
                <w:bCs/>
                <w:sz w:val="16"/>
                <w:szCs w:val="16"/>
              </w:rPr>
              <w:t>Forme juridique</w:t>
            </w:r>
          </w:p>
        </w:tc>
        <w:tc>
          <w:tcPr>
            <w:tcW w:w="0" w:type="auto"/>
            <w:tcBorders>
              <w:bottom w:val="single" w:sz="12" w:space="0" w:color="auto"/>
            </w:tcBorders>
            <w:vAlign w:val="center"/>
          </w:tcPr>
          <w:p w14:paraId="556E7A49" w14:textId="77777777" w:rsidR="00391527" w:rsidRPr="00A90BE6" w:rsidRDefault="00391527" w:rsidP="00DD4904">
            <w:pPr>
              <w:jc w:val="center"/>
              <w:rPr>
                <w:b/>
                <w:bCs/>
                <w:sz w:val="16"/>
                <w:szCs w:val="16"/>
              </w:rPr>
            </w:pPr>
            <w:r w:rsidRPr="00A90BE6">
              <w:rPr>
                <w:rFonts w:cs="Arial"/>
                <w:b/>
                <w:bCs/>
                <w:sz w:val="16"/>
                <w:szCs w:val="16"/>
              </w:rPr>
              <w:t>Siège social</w:t>
            </w:r>
          </w:p>
        </w:tc>
        <w:tc>
          <w:tcPr>
            <w:tcW w:w="0" w:type="auto"/>
            <w:tcBorders>
              <w:bottom w:val="single" w:sz="12" w:space="0" w:color="auto"/>
            </w:tcBorders>
            <w:vAlign w:val="center"/>
          </w:tcPr>
          <w:p w14:paraId="0A562EF2" w14:textId="77777777" w:rsidR="00391527" w:rsidRPr="00A90BE6" w:rsidRDefault="00391527" w:rsidP="00DD4904">
            <w:pPr>
              <w:jc w:val="center"/>
              <w:rPr>
                <w:rFonts w:cs="Arial"/>
                <w:b/>
                <w:bCs/>
                <w:sz w:val="16"/>
                <w:szCs w:val="16"/>
              </w:rPr>
            </w:pPr>
            <w:r w:rsidRPr="00A90BE6">
              <w:rPr>
                <w:rFonts w:cs="Arial"/>
                <w:b/>
                <w:bCs/>
                <w:sz w:val="16"/>
                <w:szCs w:val="16"/>
              </w:rPr>
              <w:t xml:space="preserve">Siège(s) d’exploitation </w:t>
            </w:r>
          </w:p>
        </w:tc>
        <w:tc>
          <w:tcPr>
            <w:tcW w:w="1266" w:type="dxa"/>
            <w:tcBorders>
              <w:bottom w:val="single" w:sz="12" w:space="0" w:color="auto"/>
            </w:tcBorders>
            <w:vAlign w:val="center"/>
          </w:tcPr>
          <w:p w14:paraId="2753A706" w14:textId="2FF3BDAA" w:rsidR="00391527" w:rsidRPr="00A90BE6" w:rsidRDefault="00391527" w:rsidP="00DD4904">
            <w:pPr>
              <w:jc w:val="center"/>
              <w:rPr>
                <w:b/>
                <w:bCs/>
                <w:sz w:val="16"/>
                <w:szCs w:val="16"/>
              </w:rPr>
            </w:pPr>
            <w:r w:rsidRPr="00A90BE6">
              <w:rPr>
                <w:rFonts w:cs="Arial"/>
                <w:b/>
                <w:bCs/>
                <w:sz w:val="16"/>
                <w:szCs w:val="16"/>
              </w:rPr>
              <w:t>N° d’</w:t>
            </w:r>
            <w:r>
              <w:rPr>
                <w:rFonts w:cs="Arial"/>
                <w:b/>
                <w:bCs/>
                <w:sz w:val="16"/>
                <w:szCs w:val="16"/>
              </w:rPr>
              <w:t>entreprise</w:t>
            </w:r>
          </w:p>
        </w:tc>
        <w:tc>
          <w:tcPr>
            <w:tcW w:w="1211" w:type="dxa"/>
            <w:tcBorders>
              <w:bottom w:val="single" w:sz="12" w:space="0" w:color="auto"/>
            </w:tcBorders>
            <w:vAlign w:val="center"/>
          </w:tcPr>
          <w:p w14:paraId="4F3B51FE" w14:textId="77777777" w:rsidR="00391527" w:rsidRPr="00A90BE6" w:rsidRDefault="00391527" w:rsidP="00DD4904">
            <w:pPr>
              <w:jc w:val="center"/>
              <w:rPr>
                <w:b/>
                <w:bCs/>
                <w:sz w:val="16"/>
                <w:szCs w:val="16"/>
              </w:rPr>
            </w:pPr>
            <w:r w:rsidRPr="00A90BE6">
              <w:rPr>
                <w:rFonts w:eastAsia="Arial;Arial" w:cs="Arial"/>
                <w:b/>
                <w:bCs/>
                <w:color w:val="000000"/>
                <w:sz w:val="16"/>
                <w:szCs w:val="16"/>
                <w:lang w:val="fr-FR"/>
              </w:rPr>
              <w:t xml:space="preserve">N° </w:t>
            </w:r>
            <w:r>
              <w:rPr>
                <w:rFonts w:eastAsia="Arial;Arial" w:cs="Arial"/>
                <w:b/>
                <w:bCs/>
                <w:color w:val="000000"/>
                <w:sz w:val="16"/>
                <w:szCs w:val="16"/>
                <w:lang w:val="fr-FR"/>
              </w:rPr>
              <w:t>c</w:t>
            </w:r>
            <w:r w:rsidRPr="00A90BE6">
              <w:rPr>
                <w:rFonts w:eastAsia="Arial;Arial" w:cs="Arial"/>
                <w:b/>
                <w:bCs/>
                <w:color w:val="000000"/>
                <w:sz w:val="16"/>
                <w:szCs w:val="16"/>
                <w:lang w:val="fr-FR"/>
              </w:rPr>
              <w:t xml:space="preserve">ompte </w:t>
            </w:r>
            <w:r w:rsidRPr="00A90BE6">
              <w:rPr>
                <w:rFonts w:eastAsia="Arial;Arial" w:cs="Arial"/>
                <w:b/>
                <w:bCs/>
                <w:color w:val="000000"/>
                <w:sz w:val="16"/>
                <w:szCs w:val="16"/>
                <w:lang w:val="fr-FR"/>
              </w:rPr>
              <w:br/>
            </w:r>
          </w:p>
        </w:tc>
        <w:tc>
          <w:tcPr>
            <w:tcW w:w="0" w:type="auto"/>
            <w:tcBorders>
              <w:bottom w:val="single" w:sz="12" w:space="0" w:color="auto"/>
            </w:tcBorders>
            <w:vAlign w:val="center"/>
          </w:tcPr>
          <w:p w14:paraId="31C55BAF" w14:textId="77777777" w:rsidR="00391527" w:rsidRPr="00A90BE6" w:rsidRDefault="00391527" w:rsidP="00DD4904">
            <w:pPr>
              <w:jc w:val="center"/>
              <w:rPr>
                <w:b/>
                <w:bCs/>
                <w:sz w:val="16"/>
                <w:szCs w:val="16"/>
              </w:rPr>
            </w:pPr>
            <w:r w:rsidRPr="00A90BE6">
              <w:rPr>
                <w:rFonts w:eastAsia="Arial;Arial" w:cs="Arial"/>
                <w:b/>
                <w:bCs/>
                <w:color w:val="000000"/>
                <w:sz w:val="16"/>
                <w:szCs w:val="16"/>
                <w:lang w:val="fr-FR"/>
              </w:rPr>
              <w:t>Date de création</w:t>
            </w:r>
          </w:p>
        </w:tc>
        <w:tc>
          <w:tcPr>
            <w:tcW w:w="950" w:type="dxa"/>
            <w:tcBorders>
              <w:bottom w:val="single" w:sz="12" w:space="0" w:color="auto"/>
            </w:tcBorders>
            <w:vAlign w:val="center"/>
          </w:tcPr>
          <w:p w14:paraId="66F629B2" w14:textId="77777777" w:rsidR="00391527" w:rsidRPr="00A90BE6" w:rsidRDefault="00391527" w:rsidP="00DD4904">
            <w:pPr>
              <w:jc w:val="center"/>
              <w:rPr>
                <w:b/>
                <w:bCs/>
                <w:sz w:val="16"/>
                <w:szCs w:val="16"/>
              </w:rPr>
            </w:pPr>
            <w:r w:rsidRPr="00A90BE6">
              <w:rPr>
                <w:b/>
                <w:bCs/>
                <w:sz w:val="16"/>
                <w:szCs w:val="16"/>
              </w:rPr>
              <w:t>Site internet</w:t>
            </w:r>
          </w:p>
        </w:tc>
      </w:tr>
      <w:tr w:rsidR="00391527" w14:paraId="1D940F4E" w14:textId="77777777" w:rsidTr="00391527">
        <w:trPr>
          <w:trHeight w:val="1033"/>
        </w:trPr>
        <w:tc>
          <w:tcPr>
            <w:tcW w:w="0" w:type="auto"/>
            <w:tcBorders>
              <w:top w:val="single" w:sz="12" w:space="0" w:color="auto"/>
            </w:tcBorders>
            <w:vAlign w:val="center"/>
          </w:tcPr>
          <w:p w14:paraId="6A12E2EC" w14:textId="40A6B868" w:rsidR="00391527" w:rsidRPr="00CE56C8" w:rsidRDefault="00391527" w:rsidP="00391527">
            <w:pPr>
              <w:jc w:val="center"/>
              <w:rPr>
                <w:sz w:val="16"/>
                <w:szCs w:val="16"/>
              </w:rPr>
            </w:pPr>
            <w:r>
              <w:rPr>
                <w:sz w:val="16"/>
                <w:szCs w:val="16"/>
              </w:rPr>
              <w:t>Centre de recherche*</w:t>
            </w:r>
          </w:p>
        </w:tc>
        <w:tc>
          <w:tcPr>
            <w:tcW w:w="891" w:type="dxa"/>
            <w:tcBorders>
              <w:top w:val="single" w:sz="12" w:space="0" w:color="auto"/>
            </w:tcBorders>
            <w:vAlign w:val="center"/>
          </w:tcPr>
          <w:p w14:paraId="719874B6" w14:textId="77777777" w:rsidR="00391527" w:rsidRPr="001906BD" w:rsidRDefault="00391527" w:rsidP="00391527">
            <w:pPr>
              <w:jc w:val="center"/>
              <w:rPr>
                <w:i/>
                <w:iCs/>
                <w:sz w:val="16"/>
                <w:szCs w:val="16"/>
              </w:rPr>
            </w:pPr>
          </w:p>
        </w:tc>
        <w:tc>
          <w:tcPr>
            <w:tcW w:w="2162" w:type="dxa"/>
            <w:tcBorders>
              <w:top w:val="single" w:sz="12" w:space="0" w:color="auto"/>
            </w:tcBorders>
            <w:vAlign w:val="center"/>
          </w:tcPr>
          <w:p w14:paraId="00C2696D" w14:textId="17C19418" w:rsidR="00391527" w:rsidRPr="001906BD" w:rsidRDefault="00391527" w:rsidP="00391527">
            <w:pPr>
              <w:jc w:val="center"/>
              <w:rPr>
                <w:i/>
                <w:iCs/>
                <w:sz w:val="16"/>
                <w:szCs w:val="16"/>
              </w:rPr>
            </w:pPr>
            <w:r w:rsidRPr="001906BD">
              <w:rPr>
                <w:i/>
                <w:iCs/>
                <w:sz w:val="16"/>
                <w:szCs w:val="16"/>
              </w:rPr>
              <w:t>SPRL/SA</w:t>
            </w:r>
            <w:r>
              <w:rPr>
                <w:i/>
                <w:iCs/>
                <w:sz w:val="16"/>
                <w:szCs w:val="16"/>
              </w:rPr>
              <w:t>/SNC/ASBL/…</w:t>
            </w:r>
          </w:p>
        </w:tc>
        <w:tc>
          <w:tcPr>
            <w:tcW w:w="0" w:type="auto"/>
            <w:tcBorders>
              <w:top w:val="single" w:sz="12" w:space="0" w:color="auto"/>
            </w:tcBorders>
            <w:vAlign w:val="center"/>
          </w:tcPr>
          <w:p w14:paraId="3D531F17" w14:textId="77777777" w:rsidR="00391527" w:rsidRPr="001906BD" w:rsidRDefault="00391527" w:rsidP="00391527">
            <w:pPr>
              <w:jc w:val="center"/>
              <w:rPr>
                <w:i/>
                <w:iCs/>
                <w:sz w:val="16"/>
                <w:szCs w:val="16"/>
              </w:rPr>
            </w:pPr>
            <w:r>
              <w:rPr>
                <w:i/>
                <w:iCs/>
                <w:sz w:val="16"/>
                <w:szCs w:val="16"/>
              </w:rPr>
              <w:t>Adresse complète</w:t>
            </w:r>
          </w:p>
        </w:tc>
        <w:tc>
          <w:tcPr>
            <w:tcW w:w="0" w:type="auto"/>
            <w:tcBorders>
              <w:top w:val="single" w:sz="12" w:space="0" w:color="auto"/>
            </w:tcBorders>
            <w:vAlign w:val="center"/>
          </w:tcPr>
          <w:p w14:paraId="38DC7A71" w14:textId="77777777" w:rsidR="00391527" w:rsidRPr="001906BD" w:rsidRDefault="00391527" w:rsidP="00391527">
            <w:pPr>
              <w:jc w:val="center"/>
              <w:rPr>
                <w:i/>
                <w:iCs/>
                <w:sz w:val="16"/>
                <w:szCs w:val="16"/>
              </w:rPr>
            </w:pPr>
            <w:r>
              <w:rPr>
                <w:i/>
                <w:iCs/>
                <w:sz w:val="16"/>
                <w:szCs w:val="16"/>
              </w:rPr>
              <w:t>Si différent du siège social</w:t>
            </w:r>
          </w:p>
        </w:tc>
        <w:tc>
          <w:tcPr>
            <w:tcW w:w="1266" w:type="dxa"/>
            <w:tcBorders>
              <w:top w:val="single" w:sz="12" w:space="0" w:color="auto"/>
            </w:tcBorders>
            <w:vAlign w:val="center"/>
          </w:tcPr>
          <w:p w14:paraId="7D52121F" w14:textId="77777777" w:rsidR="00391527" w:rsidRPr="001906BD" w:rsidRDefault="00391527" w:rsidP="00391527">
            <w:pPr>
              <w:jc w:val="center"/>
              <w:rPr>
                <w:i/>
                <w:iCs/>
                <w:sz w:val="16"/>
                <w:szCs w:val="16"/>
              </w:rPr>
            </w:pPr>
            <w:r>
              <w:rPr>
                <w:i/>
                <w:iCs/>
                <w:sz w:val="16"/>
                <w:szCs w:val="16"/>
              </w:rPr>
              <w:t>BE…</w:t>
            </w:r>
          </w:p>
        </w:tc>
        <w:tc>
          <w:tcPr>
            <w:tcW w:w="1211" w:type="dxa"/>
            <w:tcBorders>
              <w:top w:val="single" w:sz="12" w:space="0" w:color="auto"/>
            </w:tcBorders>
            <w:vAlign w:val="center"/>
          </w:tcPr>
          <w:p w14:paraId="508E1DA1" w14:textId="77777777" w:rsidR="00391527" w:rsidRDefault="00391527" w:rsidP="00391527">
            <w:pPr>
              <w:jc w:val="center"/>
              <w:rPr>
                <w:i/>
                <w:iCs/>
                <w:sz w:val="16"/>
                <w:szCs w:val="16"/>
              </w:rPr>
            </w:pPr>
            <w:r>
              <w:rPr>
                <w:i/>
                <w:iCs/>
                <w:sz w:val="16"/>
                <w:szCs w:val="16"/>
              </w:rPr>
              <w:t>BE…</w:t>
            </w:r>
          </w:p>
          <w:p w14:paraId="771398C1" w14:textId="77777777" w:rsidR="00391527" w:rsidRPr="001906BD" w:rsidRDefault="00391527" w:rsidP="00391527">
            <w:pPr>
              <w:jc w:val="center"/>
              <w:rPr>
                <w:i/>
                <w:iCs/>
                <w:sz w:val="16"/>
                <w:szCs w:val="16"/>
              </w:rPr>
            </w:pPr>
            <w:r>
              <w:rPr>
                <w:i/>
                <w:iCs/>
                <w:sz w:val="16"/>
                <w:szCs w:val="16"/>
              </w:rPr>
              <w:t>(RIB en annexe)</w:t>
            </w:r>
          </w:p>
        </w:tc>
        <w:tc>
          <w:tcPr>
            <w:tcW w:w="0" w:type="auto"/>
            <w:tcBorders>
              <w:top w:val="single" w:sz="12" w:space="0" w:color="auto"/>
            </w:tcBorders>
            <w:vAlign w:val="center"/>
          </w:tcPr>
          <w:p w14:paraId="45D81A33" w14:textId="77777777" w:rsidR="00391527" w:rsidRPr="001906BD" w:rsidRDefault="00391527" w:rsidP="00391527">
            <w:pPr>
              <w:jc w:val="center"/>
              <w:rPr>
                <w:i/>
                <w:iCs/>
                <w:sz w:val="16"/>
                <w:szCs w:val="16"/>
              </w:rPr>
            </w:pPr>
            <w:proofErr w:type="gramStart"/>
            <w:r>
              <w:rPr>
                <w:i/>
                <w:iCs/>
                <w:sz w:val="16"/>
                <w:szCs w:val="16"/>
              </w:rPr>
              <w:t>jj</w:t>
            </w:r>
            <w:proofErr w:type="gramEnd"/>
            <w:r>
              <w:rPr>
                <w:i/>
                <w:iCs/>
                <w:sz w:val="16"/>
                <w:szCs w:val="16"/>
              </w:rPr>
              <w:t>/mm/</w:t>
            </w:r>
            <w:proofErr w:type="spellStart"/>
            <w:r>
              <w:rPr>
                <w:i/>
                <w:iCs/>
                <w:sz w:val="16"/>
                <w:szCs w:val="16"/>
              </w:rPr>
              <w:t>aaaa</w:t>
            </w:r>
            <w:proofErr w:type="spellEnd"/>
          </w:p>
        </w:tc>
        <w:tc>
          <w:tcPr>
            <w:tcW w:w="950" w:type="dxa"/>
            <w:tcBorders>
              <w:top w:val="single" w:sz="12" w:space="0" w:color="auto"/>
            </w:tcBorders>
            <w:vAlign w:val="center"/>
          </w:tcPr>
          <w:p w14:paraId="6834F903" w14:textId="77777777" w:rsidR="00391527" w:rsidRPr="001906BD" w:rsidRDefault="00391527" w:rsidP="00391527">
            <w:pPr>
              <w:jc w:val="center"/>
              <w:rPr>
                <w:i/>
                <w:iCs/>
                <w:sz w:val="16"/>
                <w:szCs w:val="16"/>
              </w:rPr>
            </w:pPr>
          </w:p>
        </w:tc>
      </w:tr>
    </w:tbl>
    <w:p w14:paraId="5981D3FB" w14:textId="51828E20" w:rsidR="00BD45EC" w:rsidRPr="00A04C40" w:rsidRDefault="00A04C40" w:rsidP="00492928">
      <w:pPr>
        <w:rPr>
          <w:i/>
          <w:iCs/>
          <w:sz w:val="16"/>
          <w:szCs w:val="16"/>
        </w:rPr>
      </w:pPr>
      <w:r w:rsidRPr="00A04C40">
        <w:rPr>
          <w:i/>
          <w:iCs/>
          <w:sz w:val="16"/>
          <w:szCs w:val="16"/>
        </w:rPr>
        <w:t>* Si le formulaire concerne plusieurs unités de recherche intégrées à une institution académique ou un centre collectif, indiquer ici les informations relatives à l’entité juridique (université, Haute Ecole, centre collectif)</w:t>
      </w:r>
    </w:p>
    <w:p w14:paraId="64596852" w14:textId="0A1D3CA5" w:rsidR="003024C5" w:rsidRDefault="003024C5" w:rsidP="004569F4">
      <w:pPr>
        <w:sectPr w:rsidR="003024C5" w:rsidSect="003024C5">
          <w:pgSz w:w="16838" w:h="11906" w:orient="landscape" w:code="9"/>
          <w:pgMar w:top="1418" w:right="1418" w:bottom="1418" w:left="1418" w:header="709" w:footer="709" w:gutter="0"/>
          <w:cols w:space="708"/>
          <w:docGrid w:linePitch="360"/>
        </w:sectPr>
      </w:pPr>
    </w:p>
    <w:p w14:paraId="0D8FEBAE" w14:textId="7BEEE3B4" w:rsidR="00FB1760" w:rsidRPr="001260DF" w:rsidRDefault="001F68C8" w:rsidP="00B91770">
      <w:pPr>
        <w:pStyle w:val="Titre2"/>
      </w:pPr>
      <w:bookmarkStart w:id="4" w:name="_Toc80607810"/>
      <w:r>
        <w:lastRenderedPageBreak/>
        <w:t>Qualification</w:t>
      </w:r>
      <w:bookmarkEnd w:id="4"/>
      <w:r w:rsidR="00FB1760">
        <w:br/>
      </w:r>
      <w:r w:rsidR="00FB1760" w:rsidRPr="001260DF">
        <w:rPr>
          <w:lang w:val="fr-FR"/>
        </w:rPr>
        <w:t xml:space="preserve"> </w:t>
      </w:r>
    </w:p>
    <w:tbl>
      <w:tblPr>
        <w:tblW w:w="9356" w:type="dxa"/>
        <w:tblInd w:w="-1" w:type="dxa"/>
        <w:tblLayout w:type="fixed"/>
        <w:tblCellMar>
          <w:top w:w="55" w:type="dxa"/>
          <w:left w:w="55" w:type="dxa"/>
          <w:bottom w:w="55" w:type="dxa"/>
          <w:right w:w="55" w:type="dxa"/>
        </w:tblCellMar>
        <w:tblLook w:val="0000" w:firstRow="0" w:lastRow="0" w:firstColumn="0" w:lastColumn="0" w:noHBand="0" w:noVBand="0"/>
      </w:tblPr>
      <w:tblGrid>
        <w:gridCol w:w="9356"/>
      </w:tblGrid>
      <w:tr w:rsidR="007431E3" w:rsidRPr="001260DF" w14:paraId="422B724D" w14:textId="77777777" w:rsidTr="00040215">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45D2C70F" w14:textId="77777777" w:rsidR="007431E3" w:rsidRPr="001260DF" w:rsidRDefault="007431E3" w:rsidP="00E06203">
            <w:pPr>
              <w:pStyle w:val="Contenudetableau"/>
              <w:snapToGrid w:val="0"/>
            </w:pPr>
            <w:r w:rsidRPr="001260DF">
              <w:rPr>
                <w:b/>
                <w:bCs/>
                <w:color w:val="0000FF"/>
                <w:lang w:val="fr-FR"/>
              </w:rPr>
              <w:t>Notice explicative à effacer</w:t>
            </w:r>
          </w:p>
        </w:tc>
      </w:tr>
      <w:tr w:rsidR="007431E3" w:rsidRPr="001260DF" w14:paraId="111C96F7" w14:textId="77777777" w:rsidTr="00040215">
        <w:tc>
          <w:tcPr>
            <w:tcW w:w="9356" w:type="dxa"/>
            <w:tcBorders>
              <w:left w:val="single" w:sz="1" w:space="0" w:color="000000"/>
              <w:bottom w:val="single" w:sz="1" w:space="0" w:color="000000"/>
              <w:right w:val="single" w:sz="1" w:space="0" w:color="000000"/>
            </w:tcBorders>
            <w:shd w:val="clear" w:color="auto" w:fill="auto"/>
          </w:tcPr>
          <w:p w14:paraId="2E51DBD5" w14:textId="7BEAC66F" w:rsidR="009A74BC" w:rsidRDefault="00450277" w:rsidP="009A74BC">
            <w:pPr>
              <w:pStyle w:val="Answers"/>
              <w:tabs>
                <w:tab w:val="left" w:pos="1872"/>
                <w:tab w:val="left" w:leader="dot" w:pos="2382"/>
                <w:tab w:val="right" w:leader="dot" w:pos="10319"/>
              </w:tabs>
              <w:ind w:left="0"/>
              <w:rPr>
                <w:iCs/>
                <w:color w:val="0000FF"/>
                <w:lang w:val="fr-FR"/>
              </w:rPr>
            </w:pPr>
            <w:r w:rsidRPr="002B3294">
              <w:rPr>
                <w:iCs/>
                <w:color w:val="0000FF"/>
                <w:lang w:val="fr-FR"/>
              </w:rPr>
              <w:t>Si le centre fait partie ou est issu d’une entité agréée de plein droit (ex : université belge) ou ayant une reconnaissance équivalente (ex : université étrangère), indiquer ici de quelle entité il s’agit</w:t>
            </w:r>
          </w:p>
          <w:p w14:paraId="5D7CEC85" w14:textId="77777777" w:rsidR="00450277" w:rsidRDefault="00450277" w:rsidP="009A74BC">
            <w:pPr>
              <w:pStyle w:val="Answers"/>
              <w:tabs>
                <w:tab w:val="left" w:pos="1872"/>
                <w:tab w:val="left" w:leader="dot" w:pos="2382"/>
                <w:tab w:val="right" w:leader="dot" w:pos="10319"/>
              </w:tabs>
              <w:ind w:left="0"/>
              <w:rPr>
                <w:rFonts w:eastAsia="Arial"/>
                <w:b/>
                <w:bCs/>
                <w:color w:val="0000FF"/>
                <w:lang w:val="fr-FR"/>
              </w:rPr>
            </w:pPr>
          </w:p>
          <w:p w14:paraId="783811F0" w14:textId="77777777" w:rsidR="00CC4427" w:rsidRDefault="009A74BC" w:rsidP="009A74BC">
            <w:pPr>
              <w:pStyle w:val="Answers"/>
              <w:tabs>
                <w:tab w:val="left" w:pos="1872"/>
                <w:tab w:val="left" w:leader="dot" w:pos="2382"/>
                <w:tab w:val="right" w:leader="dot" w:pos="10319"/>
              </w:tabs>
              <w:ind w:left="0"/>
              <w:rPr>
                <w:rFonts w:eastAsia="Arial"/>
                <w:b/>
                <w:bCs/>
                <w:color w:val="0000FF"/>
                <w:lang w:val="fr-FR"/>
              </w:rPr>
            </w:pPr>
            <w:r>
              <w:rPr>
                <w:rFonts w:eastAsia="Arial"/>
                <w:b/>
                <w:bCs/>
                <w:color w:val="0000FF"/>
                <w:lang w:val="fr-FR"/>
              </w:rPr>
              <w:t>Joindre en annexe :</w:t>
            </w:r>
          </w:p>
          <w:p w14:paraId="0E236F47" w14:textId="6EB03041" w:rsidR="009A74BC" w:rsidRDefault="009A74BC" w:rsidP="009A74BC">
            <w:pPr>
              <w:pStyle w:val="Answers"/>
              <w:tabs>
                <w:tab w:val="left" w:pos="1872"/>
                <w:tab w:val="left" w:leader="dot" w:pos="2382"/>
                <w:tab w:val="right" w:leader="dot" w:pos="10319"/>
              </w:tabs>
              <w:ind w:left="0"/>
              <w:rPr>
                <w:rFonts w:eastAsia="Arial"/>
                <w:b/>
                <w:bCs/>
                <w:color w:val="0000FF"/>
                <w:lang w:val="fr-FR"/>
              </w:rPr>
            </w:pPr>
            <w:r>
              <w:rPr>
                <w:rFonts w:eastAsia="Arial"/>
                <w:b/>
                <w:bCs/>
                <w:color w:val="0000FF"/>
                <w:lang w:val="fr-FR"/>
              </w:rPr>
              <w:t xml:space="preserve"> </w:t>
            </w:r>
          </w:p>
          <w:p w14:paraId="0546667F" w14:textId="77777777" w:rsidR="00CC4427" w:rsidRPr="00976197" w:rsidRDefault="00CC4427" w:rsidP="00CC4427">
            <w:pPr>
              <w:pStyle w:val="Paragraphedeliste"/>
              <w:numPr>
                <w:ilvl w:val="0"/>
                <w:numId w:val="66"/>
              </w:numPr>
              <w:rPr>
                <w:rFonts w:cs="Arial"/>
                <w:color w:val="0000FF"/>
                <w:szCs w:val="20"/>
                <w:lang w:val="fr-FR"/>
              </w:rPr>
            </w:pPr>
            <w:r w:rsidRPr="00976197">
              <w:rPr>
                <w:rFonts w:cs="Arial"/>
                <w:color w:val="0000FF"/>
                <w:szCs w:val="20"/>
                <w:lang w:val="fr-FR"/>
              </w:rPr>
              <w:t>Le document attestant du fait que le demandeur est reconnu par l’Etat fédéral belge, la Communauté française, la Communauté flamande ou la Communauté germanophone belges, ou est un centre de Groote, ou est reconnu par une instance étrangère compétente en matière de recherche scientifique et d’enseignement supérieur ou dispose des prérogatives pour octroyer des diplômes d’enseignement supérieur reconnus par l’Etat dont il est ressortissant.</w:t>
            </w:r>
          </w:p>
          <w:p w14:paraId="25964688" w14:textId="0BDA4D06" w:rsidR="007431E3" w:rsidRPr="00CC4427" w:rsidRDefault="00CC4427" w:rsidP="00CC4427">
            <w:pPr>
              <w:pStyle w:val="Paragraphedeliste"/>
              <w:numPr>
                <w:ilvl w:val="0"/>
                <w:numId w:val="66"/>
              </w:numPr>
              <w:rPr>
                <w:rFonts w:cs="Arial"/>
                <w:color w:val="0000FF"/>
                <w:szCs w:val="20"/>
                <w:lang w:val="fr-FR"/>
              </w:rPr>
            </w:pPr>
            <w:r w:rsidRPr="00976197">
              <w:rPr>
                <w:rFonts w:cs="Arial"/>
                <w:color w:val="0000FF"/>
                <w:szCs w:val="20"/>
                <w:lang w:val="fr-FR"/>
              </w:rPr>
              <w:t>Les documents probants (ex : statuts)</w:t>
            </w:r>
          </w:p>
        </w:tc>
      </w:tr>
    </w:tbl>
    <w:p w14:paraId="60877FC3" w14:textId="77777777" w:rsidR="00BC15DF" w:rsidRPr="001260DF" w:rsidRDefault="00BC15DF" w:rsidP="00BC15DF">
      <w:pPr>
        <w:pStyle w:val="Contenudetableau"/>
        <w:rPr>
          <w:color w:val="0000FF"/>
          <w:lang w:val="fr-FR"/>
        </w:rPr>
      </w:pPr>
    </w:p>
    <w:p w14:paraId="493D5838" w14:textId="77777777" w:rsidR="00BC15DF" w:rsidRPr="001260DF" w:rsidRDefault="00BC15DF" w:rsidP="00BC15DF">
      <w:pPr>
        <w:pStyle w:val="Contenudetableau"/>
        <w:rPr>
          <w:color w:val="0000FF"/>
          <w:lang w:val="fr-FR"/>
        </w:rPr>
      </w:pPr>
    </w:p>
    <w:tbl>
      <w:tblPr>
        <w:tblW w:w="9214" w:type="dxa"/>
        <w:tblLayout w:type="fixed"/>
        <w:tblCellMar>
          <w:top w:w="55" w:type="dxa"/>
          <w:left w:w="55" w:type="dxa"/>
          <w:bottom w:w="55" w:type="dxa"/>
          <w:right w:w="55" w:type="dxa"/>
        </w:tblCellMar>
        <w:tblLook w:val="0000" w:firstRow="0" w:lastRow="0" w:firstColumn="0" w:lastColumn="0" w:noHBand="0" w:noVBand="0"/>
      </w:tblPr>
      <w:tblGrid>
        <w:gridCol w:w="4177"/>
        <w:gridCol w:w="5037"/>
      </w:tblGrid>
      <w:tr w:rsidR="00BC15DF" w:rsidRPr="006E0B84" w14:paraId="28DCEAF6" w14:textId="77777777" w:rsidTr="00040215">
        <w:tc>
          <w:tcPr>
            <w:tcW w:w="4177" w:type="dxa"/>
            <w:shd w:val="clear" w:color="auto" w:fill="auto"/>
          </w:tcPr>
          <w:p w14:paraId="516E4A43" w14:textId="77777777" w:rsidR="00BC15DF" w:rsidRPr="001260DF" w:rsidRDefault="00BC15DF" w:rsidP="00BC15DF">
            <w:pPr>
              <w:pStyle w:val="Answersbulleted"/>
              <w:numPr>
                <w:ilvl w:val="0"/>
                <w:numId w:val="0"/>
              </w:numPr>
              <w:tabs>
                <w:tab w:val="left" w:pos="728"/>
                <w:tab w:val="right" w:leader="dot" w:pos="9694"/>
              </w:tabs>
              <w:snapToGrid w:val="0"/>
              <w:ind w:left="708" w:firstLine="157"/>
              <w:jc w:val="left"/>
              <w:rPr>
                <w:rFonts w:ascii="Webdings" w:eastAsia="Webdings" w:hAnsi="Webdings" w:cs="Webdings"/>
                <w:lang w:val="fr-FR"/>
              </w:rPr>
            </w:pPr>
            <w:r w:rsidRPr="001260DF">
              <w:rPr>
                <w:b/>
                <w:bCs/>
                <w:lang w:val="fr-FR"/>
              </w:rPr>
              <w:t>Nature</w:t>
            </w:r>
            <w:r w:rsidRPr="001260DF">
              <w:rPr>
                <w:rFonts w:eastAsia="Arial"/>
                <w:b/>
                <w:bCs/>
                <w:lang w:val="fr-FR"/>
              </w:rPr>
              <w:t xml:space="preserve"> </w:t>
            </w:r>
            <w:r w:rsidRPr="001260DF">
              <w:rPr>
                <w:b/>
                <w:bCs/>
                <w:lang w:val="fr-FR"/>
              </w:rPr>
              <w:t>du</w:t>
            </w:r>
            <w:r w:rsidRPr="001260DF">
              <w:rPr>
                <w:rFonts w:eastAsia="Arial"/>
                <w:b/>
                <w:bCs/>
                <w:lang w:val="fr-FR"/>
              </w:rPr>
              <w:t xml:space="preserve"> centre</w:t>
            </w:r>
          </w:p>
        </w:tc>
        <w:tc>
          <w:tcPr>
            <w:tcW w:w="5037" w:type="dxa"/>
            <w:tcBorders>
              <w:left w:val="single" w:sz="1" w:space="0" w:color="000000"/>
            </w:tcBorders>
            <w:shd w:val="clear" w:color="auto" w:fill="auto"/>
          </w:tcPr>
          <w:p w14:paraId="0F23D817" w14:textId="6E455375" w:rsidR="00BC15DF" w:rsidRPr="005D7BA6" w:rsidRDefault="00110CFB" w:rsidP="005D7BA6">
            <w:pPr>
              <w:pStyle w:val="Answers"/>
              <w:numPr>
                <w:ilvl w:val="0"/>
                <w:numId w:val="62"/>
              </w:numPr>
              <w:rPr>
                <w:rFonts w:eastAsia="Webdings"/>
                <w:lang w:val="fr-BE"/>
              </w:rPr>
            </w:pPr>
            <w:r w:rsidRPr="005D7BA6">
              <w:rPr>
                <w:lang w:val="fr-BE"/>
              </w:rPr>
              <w:t xml:space="preserve">Centre </w:t>
            </w:r>
            <w:r w:rsidR="001A264B" w:rsidRPr="005D7BA6">
              <w:rPr>
                <w:lang w:val="fr-BE"/>
              </w:rPr>
              <w:t>de Groote</w:t>
            </w:r>
          </w:p>
          <w:p w14:paraId="749FB180" w14:textId="77777777" w:rsidR="005D7BA6" w:rsidRPr="005D7BA6" w:rsidRDefault="005D7BA6" w:rsidP="005D7BA6">
            <w:pPr>
              <w:pStyle w:val="Answers"/>
              <w:ind w:left="984"/>
              <w:rPr>
                <w:rFonts w:eastAsia="Webdings"/>
                <w:lang w:val="fr-BE"/>
              </w:rPr>
            </w:pPr>
          </w:p>
          <w:p w14:paraId="6D25A579" w14:textId="2D698166" w:rsidR="00BC15DF" w:rsidRPr="005D7BA6" w:rsidRDefault="008E39DE" w:rsidP="005D7BA6">
            <w:pPr>
              <w:pStyle w:val="Answers"/>
              <w:numPr>
                <w:ilvl w:val="0"/>
                <w:numId w:val="62"/>
              </w:numPr>
              <w:rPr>
                <w:rFonts w:eastAsia="Webdings"/>
                <w:lang w:val="fr-BE"/>
              </w:rPr>
            </w:pPr>
            <w:r w:rsidRPr="005D7BA6">
              <w:rPr>
                <w:rFonts w:eastAsia="Webdings"/>
                <w:lang w:val="fr-BE"/>
              </w:rPr>
              <w:t>Un</w:t>
            </w:r>
            <w:r w:rsidRPr="005D7BA6">
              <w:rPr>
                <w:lang w:val="fr-BE"/>
              </w:rPr>
              <w:t>ités de recherche des universités et des hautes écoles reconnues par l'Etat fédéral, la Communauté française, la Communauté flamande et la Communauté germanophone</w:t>
            </w:r>
          </w:p>
          <w:p w14:paraId="4395F04F" w14:textId="77777777" w:rsidR="005D7BA6" w:rsidRPr="005D7BA6" w:rsidRDefault="005D7BA6" w:rsidP="005D7BA6">
            <w:pPr>
              <w:pStyle w:val="Answers"/>
              <w:ind w:left="0"/>
              <w:rPr>
                <w:rFonts w:eastAsia="Webdings"/>
                <w:lang w:val="fr-BE"/>
              </w:rPr>
            </w:pPr>
          </w:p>
          <w:p w14:paraId="5849F8DC" w14:textId="5061D477" w:rsidR="00BC15DF" w:rsidRPr="001260DF" w:rsidRDefault="005D7BA6" w:rsidP="005D7BA6">
            <w:pPr>
              <w:pStyle w:val="Answers"/>
              <w:numPr>
                <w:ilvl w:val="0"/>
                <w:numId w:val="62"/>
              </w:numPr>
              <w:rPr>
                <w:rFonts w:ascii="Webdings" w:eastAsia="Webdings" w:hAnsi="Webdings" w:cs="Webdings"/>
                <w:lang w:val="fr-FR"/>
              </w:rPr>
            </w:pPr>
            <w:r w:rsidRPr="005D7BA6">
              <w:rPr>
                <w:rFonts w:eastAsia="Webdings"/>
                <w:lang w:val="fr-BE"/>
              </w:rPr>
              <w:t>Un</w:t>
            </w:r>
            <w:r w:rsidRPr="005D7BA6">
              <w:rPr>
                <w:lang w:val="fr-BE"/>
              </w:rPr>
              <w:t>ités de recherche des universités et des hautes écoles reconnues par une instance étrangère compétente</w:t>
            </w:r>
          </w:p>
        </w:tc>
      </w:tr>
    </w:tbl>
    <w:p w14:paraId="58654F1C" w14:textId="648AEBB1" w:rsidR="008D6E0F" w:rsidRPr="001260DF" w:rsidRDefault="008D6E0F" w:rsidP="001260DF">
      <w:pPr>
        <w:rPr>
          <w:highlight w:val="yellow"/>
        </w:rPr>
      </w:pPr>
    </w:p>
    <w:p w14:paraId="01EA14D9" w14:textId="77777777" w:rsidR="009A74BC" w:rsidRDefault="009A74BC" w:rsidP="009A74BC">
      <w:pPr>
        <w:pStyle w:val="Corpsdetexte"/>
        <w:spacing w:after="0" w:line="288" w:lineRule="auto"/>
        <w:ind w:left="708"/>
        <w:rPr>
          <w:lang w:val="fr-FR"/>
        </w:rPr>
      </w:pPr>
      <w:r w:rsidRPr="005C2830">
        <w:rPr>
          <w:lang w:val="fr-FR"/>
        </w:rPr>
        <w:t>Le centre est agréé de plein droit</w:t>
      </w:r>
      <w:r>
        <w:rPr>
          <w:lang w:val="fr-FR"/>
        </w:rPr>
        <w:t xml:space="preserve"> ou sollicite la dispense de la procédure d’agrément</w:t>
      </w:r>
      <w:r w:rsidRPr="005C2830">
        <w:rPr>
          <w:lang w:val="fr-FR"/>
        </w:rPr>
        <w:t xml:space="preserve"> car il faut partie ou est issu de :</w:t>
      </w:r>
    </w:p>
    <w:p w14:paraId="0C2E7618" w14:textId="77777777" w:rsidR="009A74BC" w:rsidRDefault="009A74BC" w:rsidP="009A74BC">
      <w:pPr>
        <w:pStyle w:val="Answers"/>
        <w:tabs>
          <w:tab w:val="left" w:pos="1872"/>
          <w:tab w:val="left" w:leader="dot" w:pos="2382"/>
          <w:tab w:val="right" w:leader="dot" w:pos="10319"/>
        </w:tabs>
        <w:ind w:left="708"/>
        <w:rPr>
          <w:rFonts w:eastAsia="Arial"/>
          <w:lang w:val="fr-FR"/>
        </w:rPr>
      </w:pPr>
    </w:p>
    <w:p w14:paraId="4A67775B" w14:textId="4D1439CE" w:rsidR="00CF19D1" w:rsidRPr="009A74BC" w:rsidRDefault="001E032F" w:rsidP="005F0514">
      <w:pPr>
        <w:rPr>
          <w:lang w:val="fr-FR"/>
        </w:rPr>
      </w:pPr>
      <w:r>
        <w:rPr>
          <w:lang w:val="fr-FR"/>
        </w:rPr>
        <w:br w:type="page"/>
      </w:r>
    </w:p>
    <w:p w14:paraId="19F1DDDC" w14:textId="77777777" w:rsidR="00F9494D" w:rsidRDefault="00F9494D" w:rsidP="00E1436C">
      <w:pPr>
        <w:ind w:left="360"/>
      </w:pPr>
    </w:p>
    <w:p w14:paraId="15ABAD24" w14:textId="77777777" w:rsidR="00F9494D" w:rsidRDefault="00F9494D" w:rsidP="00E1436C">
      <w:pPr>
        <w:ind w:left="360"/>
      </w:pPr>
    </w:p>
    <w:p w14:paraId="77FC0CE8" w14:textId="536B3D9A" w:rsidR="00F9494D" w:rsidRDefault="00F9494D" w:rsidP="00E1436C">
      <w:pPr>
        <w:ind w:left="360"/>
      </w:pPr>
    </w:p>
    <w:p w14:paraId="5427216C" w14:textId="7C3A1C53" w:rsidR="00F9494D" w:rsidRDefault="00F9494D" w:rsidP="00E1436C">
      <w:pPr>
        <w:ind w:left="360"/>
      </w:pPr>
    </w:p>
    <w:p w14:paraId="5C5D922A" w14:textId="0CBD3266" w:rsidR="00F9494D" w:rsidRDefault="00F9494D" w:rsidP="00E1436C">
      <w:pPr>
        <w:ind w:left="360"/>
      </w:pPr>
    </w:p>
    <w:p w14:paraId="51431E10" w14:textId="16E52FB2" w:rsidR="00F9494D" w:rsidRDefault="00F9494D" w:rsidP="00E1436C">
      <w:pPr>
        <w:ind w:left="360"/>
      </w:pPr>
    </w:p>
    <w:p w14:paraId="71637802" w14:textId="0FFFD559" w:rsidR="00F9494D" w:rsidRDefault="00F9494D" w:rsidP="00E1436C">
      <w:pPr>
        <w:ind w:left="360"/>
      </w:pPr>
    </w:p>
    <w:p w14:paraId="64A86B1B" w14:textId="587D9086" w:rsidR="00F9494D" w:rsidRDefault="00F9494D" w:rsidP="00E1436C">
      <w:pPr>
        <w:ind w:left="360"/>
      </w:pPr>
    </w:p>
    <w:p w14:paraId="641E4616" w14:textId="787398EC" w:rsidR="00214D89" w:rsidRDefault="00214D89" w:rsidP="00E1436C">
      <w:pPr>
        <w:ind w:left="360"/>
      </w:pPr>
    </w:p>
    <w:p w14:paraId="05BE9B43" w14:textId="77777777" w:rsidR="00214D89" w:rsidRDefault="00214D89" w:rsidP="00E1436C">
      <w:pPr>
        <w:ind w:left="360"/>
      </w:pPr>
    </w:p>
    <w:p w14:paraId="4FF70AEE" w14:textId="6CE1DA96" w:rsidR="00F9494D" w:rsidRDefault="002630AD" w:rsidP="00E1436C">
      <w:pPr>
        <w:pStyle w:val="Titre1"/>
        <w:tabs>
          <w:tab w:val="clear" w:pos="432"/>
          <w:tab w:val="num" w:pos="792"/>
        </w:tabs>
        <w:ind w:left="360"/>
      </w:pPr>
      <w:r>
        <w:br/>
      </w:r>
      <w:bookmarkStart w:id="5" w:name="_Toc80607811"/>
      <w:r w:rsidR="00F9494D">
        <w:t xml:space="preserve">Présentation </w:t>
      </w:r>
      <w:r w:rsidR="00C8363D">
        <w:t>du centre</w:t>
      </w:r>
      <w:r w:rsidR="00F9494D">
        <w:t xml:space="preserve"> </w:t>
      </w:r>
      <w:r>
        <w:t>de recherche</w:t>
      </w:r>
      <w:bookmarkEnd w:id="5"/>
    </w:p>
    <w:p w14:paraId="55B3C017" w14:textId="77777777" w:rsidR="00C02EE9" w:rsidRPr="00047DBC" w:rsidRDefault="00C02EE9" w:rsidP="00E1436C">
      <w:pPr>
        <w:ind w:left="360"/>
      </w:pPr>
    </w:p>
    <w:p w14:paraId="19D92F76" w14:textId="77777777" w:rsidR="00C02EE9" w:rsidRPr="00047DBC" w:rsidRDefault="00C02EE9" w:rsidP="00E1436C">
      <w:pPr>
        <w:ind w:left="360"/>
      </w:pPr>
    </w:p>
    <w:p w14:paraId="2BE882A4" w14:textId="77777777" w:rsidR="00C02EE9" w:rsidRDefault="00C02EE9" w:rsidP="00E1436C">
      <w:pPr>
        <w:ind w:left="360"/>
        <w:jc w:val="center"/>
      </w:pPr>
    </w:p>
    <w:p w14:paraId="1AFE6978" w14:textId="3BFE7558" w:rsidR="00C02EE9" w:rsidRDefault="00CF19D1" w:rsidP="00E1436C">
      <w:pPr>
        <w:ind w:left="360"/>
      </w:pPr>
      <w:r>
        <w:br w:type="page"/>
      </w:r>
    </w:p>
    <w:p w14:paraId="52887302" w14:textId="77777777" w:rsidR="00501977" w:rsidRDefault="00CF19D1" w:rsidP="00B91770">
      <w:pPr>
        <w:pStyle w:val="Titre2"/>
      </w:pPr>
      <w:bookmarkStart w:id="6" w:name="_Toc80607812"/>
      <w:r>
        <w:lastRenderedPageBreak/>
        <w:t xml:space="preserve">Historique </w:t>
      </w:r>
      <w:r w:rsidR="004A52C2">
        <w:t>et activités</w:t>
      </w:r>
      <w:bookmarkEnd w:id="6"/>
      <w:r w:rsidR="004A52C2">
        <w:t xml:space="preserve"> </w:t>
      </w:r>
    </w:p>
    <w:p w14:paraId="1EC6BB0B" w14:textId="64DD2B6B" w:rsidR="00EC0548" w:rsidRDefault="00501977" w:rsidP="00B91770">
      <w:pPr>
        <w:pStyle w:val="Titre2"/>
        <w:numPr>
          <w:ilvl w:val="2"/>
          <w:numId w:val="2"/>
        </w:numPr>
      </w:pPr>
      <w:bookmarkStart w:id="7" w:name="_Toc80607813"/>
      <w:r>
        <w:t>D</w:t>
      </w:r>
      <w:r w:rsidR="004A52C2">
        <w:t>u centre</w:t>
      </w:r>
      <w:bookmarkEnd w:id="7"/>
      <w:r w:rsidR="004A52C2">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0A68C5" w14:paraId="1BCB9C38" w14:textId="77777777" w:rsidTr="00040215">
        <w:tc>
          <w:tcPr>
            <w:tcW w:w="9214" w:type="dxa"/>
            <w:tcBorders>
              <w:top w:val="single" w:sz="1" w:space="0" w:color="000000"/>
              <w:left w:val="single" w:sz="1" w:space="0" w:color="000000"/>
              <w:bottom w:val="single" w:sz="1" w:space="0" w:color="000000"/>
              <w:right w:val="single" w:sz="1" w:space="0" w:color="000000"/>
            </w:tcBorders>
            <w:shd w:val="clear" w:color="auto" w:fill="auto"/>
          </w:tcPr>
          <w:p w14:paraId="46D95CD8" w14:textId="77777777" w:rsidR="000A68C5" w:rsidRDefault="000A68C5" w:rsidP="00887EBC">
            <w:pPr>
              <w:pStyle w:val="Contenudetableau"/>
              <w:snapToGrid w:val="0"/>
              <w:jc w:val="left"/>
            </w:pPr>
            <w:r>
              <w:rPr>
                <w:rFonts w:eastAsia="Arial" w:cs="Arial"/>
                <w:b/>
                <w:bCs/>
                <w:color w:val="0000FF"/>
                <w:lang w:val="fr-FR"/>
              </w:rPr>
              <w:t>Notice explicative à effacer</w:t>
            </w:r>
          </w:p>
        </w:tc>
      </w:tr>
      <w:tr w:rsidR="000A68C5" w14:paraId="76A5760C" w14:textId="77777777" w:rsidTr="00040215">
        <w:tc>
          <w:tcPr>
            <w:tcW w:w="9214" w:type="dxa"/>
            <w:tcBorders>
              <w:left w:val="single" w:sz="1" w:space="0" w:color="000000"/>
              <w:bottom w:val="single" w:sz="1" w:space="0" w:color="000000"/>
              <w:right w:val="single" w:sz="1" w:space="0" w:color="000000"/>
            </w:tcBorders>
            <w:shd w:val="clear" w:color="auto" w:fill="auto"/>
          </w:tcPr>
          <w:p w14:paraId="6E889A47" w14:textId="4DD3BD0F" w:rsidR="00F973E2" w:rsidRDefault="000A68C5" w:rsidP="005E481F">
            <w:pPr>
              <w:snapToGrid w:val="0"/>
              <w:rPr>
                <w:color w:val="0000FF"/>
                <w:lang w:val="fr-FR"/>
              </w:rPr>
            </w:pPr>
            <w:r>
              <w:rPr>
                <w:color w:val="0000FF"/>
                <w:lang w:val="fr-FR"/>
              </w:rPr>
              <w:t xml:space="preserve">Cette section vise à présenter </w:t>
            </w:r>
            <w:r w:rsidR="006E6323">
              <w:rPr>
                <w:color w:val="0000FF"/>
                <w:lang w:val="fr-FR"/>
              </w:rPr>
              <w:t>le centre</w:t>
            </w:r>
            <w:r>
              <w:rPr>
                <w:color w:val="0000FF"/>
                <w:lang w:val="fr-FR"/>
              </w:rPr>
              <w:t xml:space="preserve">, et en particulier son historique et ses activités. </w:t>
            </w:r>
          </w:p>
          <w:p w14:paraId="039953EE" w14:textId="47336DCD" w:rsidR="00F973E2" w:rsidRDefault="00F973E2" w:rsidP="00F973E2">
            <w:pPr>
              <w:snapToGrid w:val="0"/>
              <w:rPr>
                <w:b/>
                <w:color w:val="0000FF"/>
                <w:lang w:val="fr-FR"/>
              </w:rPr>
            </w:pPr>
            <w:r>
              <w:rPr>
                <w:b/>
                <w:color w:val="0000FF"/>
                <w:lang w:val="fr-FR"/>
              </w:rPr>
              <w:t xml:space="preserve">Dans le cas d’une université ou d’une haute école, il n’est pas nécessaire d’en décrire l’historique et les activités globales et cette section peut donc être laissée vide. Il n’est alors pas non plus nécessaire de fournir un organigramme. Ceci est </w:t>
            </w:r>
            <w:proofErr w:type="gramStart"/>
            <w:r>
              <w:rPr>
                <w:b/>
                <w:color w:val="0000FF"/>
                <w:lang w:val="fr-FR"/>
              </w:rPr>
              <w:t>par contre</w:t>
            </w:r>
            <w:proofErr w:type="gramEnd"/>
            <w:r>
              <w:rPr>
                <w:b/>
                <w:color w:val="0000FF"/>
                <w:lang w:val="fr-FR"/>
              </w:rPr>
              <w:t xml:space="preserve"> utile dans le cas d’une ASBL séparée ou d’un Centre de Groote.</w:t>
            </w:r>
          </w:p>
          <w:p w14:paraId="7C479C51" w14:textId="13661F00" w:rsidR="00F973E2" w:rsidRPr="00F973E2" w:rsidRDefault="00F973E2" w:rsidP="005E481F">
            <w:pPr>
              <w:snapToGrid w:val="0"/>
              <w:rPr>
                <w:b/>
                <w:color w:val="0000FF"/>
                <w:lang w:val="fr-FR"/>
              </w:rPr>
            </w:pPr>
            <w:r>
              <w:rPr>
                <w:b/>
                <w:color w:val="0000FF"/>
                <w:lang w:val="fr-FR"/>
              </w:rPr>
              <w:t>Les informations de cette section pourront être utilisées pour la présentation du centre sur notre site internet.</w:t>
            </w:r>
          </w:p>
          <w:p w14:paraId="45614623" w14:textId="1FEA4DFC" w:rsidR="000A68C5" w:rsidRPr="00181876" w:rsidRDefault="000A68C5" w:rsidP="00887EBC">
            <w:pPr>
              <w:snapToGrid w:val="0"/>
              <w:rPr>
                <w:color w:val="0000FF"/>
                <w:u w:val="single"/>
                <w:lang w:val="fr-FR"/>
              </w:rPr>
            </w:pPr>
            <w:r>
              <w:rPr>
                <w:color w:val="0000FF"/>
                <w:u w:val="single"/>
                <w:lang w:val="fr-FR"/>
              </w:rPr>
              <w:t>Historique</w:t>
            </w:r>
          </w:p>
          <w:p w14:paraId="5DF3B168" w14:textId="77777777" w:rsidR="00FF0366" w:rsidRDefault="00FF0366" w:rsidP="00FF0366">
            <w:pPr>
              <w:widowControl w:val="0"/>
              <w:numPr>
                <w:ilvl w:val="0"/>
                <w:numId w:val="15"/>
              </w:numPr>
              <w:suppressAutoHyphens/>
              <w:spacing w:after="0" w:line="240" w:lineRule="auto"/>
              <w:jc w:val="both"/>
              <w:rPr>
                <w:color w:val="0000FF"/>
                <w:lang w:val="fr-FR"/>
              </w:rPr>
            </w:pPr>
            <w:r>
              <w:rPr>
                <w:color w:val="0000FF"/>
                <w:lang w:val="fr-FR"/>
              </w:rPr>
              <w:t xml:space="preserve">Brièvement expliquer la genèse du centre et son activité principale (secteur d’activité) </w:t>
            </w:r>
          </w:p>
          <w:p w14:paraId="68E9D558" w14:textId="77777777" w:rsidR="00FF0366" w:rsidRPr="00BD0624" w:rsidRDefault="00FF0366" w:rsidP="00FF0366">
            <w:pPr>
              <w:widowControl w:val="0"/>
              <w:numPr>
                <w:ilvl w:val="0"/>
                <w:numId w:val="15"/>
              </w:numPr>
              <w:suppressAutoHyphens/>
              <w:spacing w:after="0" w:line="240" w:lineRule="auto"/>
              <w:jc w:val="both"/>
              <w:rPr>
                <w:color w:val="0000FF"/>
                <w:lang w:val="fr-FR"/>
              </w:rPr>
            </w:pPr>
            <w:r>
              <w:rPr>
                <w:color w:val="0000FF"/>
                <w:lang w:val="fr-FR"/>
              </w:rPr>
              <w:t>Décrire l’historique du centre et son évolution en mentionnant les événements clés</w:t>
            </w:r>
            <w:r>
              <w:rPr>
                <w:rFonts w:eastAsia="Arial" w:cs="Arial"/>
                <w:color w:val="0000FF"/>
                <w:lang w:val="fr-FR"/>
              </w:rPr>
              <w:t> ;</w:t>
            </w:r>
          </w:p>
          <w:p w14:paraId="661BF40F" w14:textId="77777777" w:rsidR="000A68C5" w:rsidRDefault="000A68C5" w:rsidP="00887EBC">
            <w:pPr>
              <w:rPr>
                <w:rFonts w:eastAsia="Arial" w:cs="Arial"/>
                <w:color w:val="0000FF"/>
                <w:lang w:val="fr-FR"/>
              </w:rPr>
            </w:pPr>
          </w:p>
          <w:p w14:paraId="0AAAF72D" w14:textId="163FE712" w:rsidR="000A68C5" w:rsidRPr="00181876" w:rsidRDefault="000A68C5" w:rsidP="00887EBC">
            <w:pPr>
              <w:rPr>
                <w:rFonts w:eastAsia="Arial" w:cs="Arial"/>
                <w:color w:val="0000FF"/>
                <w:u w:val="single"/>
                <w:lang w:val="fr-FR"/>
              </w:rPr>
            </w:pPr>
            <w:r w:rsidRPr="00E80BC6">
              <w:rPr>
                <w:rFonts w:eastAsia="Arial" w:cs="Arial"/>
                <w:color w:val="0000FF"/>
                <w:u w:val="single"/>
                <w:lang w:val="fr-FR"/>
              </w:rPr>
              <w:t>Activités</w:t>
            </w:r>
          </w:p>
          <w:p w14:paraId="48597A08" w14:textId="77777777" w:rsidR="00884D6C" w:rsidRDefault="00884D6C" w:rsidP="00884D6C">
            <w:pPr>
              <w:widowControl w:val="0"/>
              <w:numPr>
                <w:ilvl w:val="0"/>
                <w:numId w:val="15"/>
              </w:numPr>
              <w:tabs>
                <w:tab w:val="left" w:pos="1134"/>
              </w:tabs>
              <w:suppressAutoHyphens/>
              <w:snapToGrid w:val="0"/>
              <w:spacing w:after="0" w:line="288" w:lineRule="auto"/>
              <w:jc w:val="both"/>
              <w:rPr>
                <w:rFonts w:eastAsia="Arial" w:cs="Arial"/>
                <w:color w:val="0000FF"/>
                <w:lang w:val="fr-FR"/>
              </w:rPr>
            </w:pPr>
            <w:r>
              <w:rPr>
                <w:rFonts w:eastAsia="Arial" w:cs="Arial"/>
                <w:color w:val="0000FF"/>
                <w:lang w:val="fr-FR"/>
              </w:rPr>
              <w:t>Donner une description globale des activités de R&amp;D (y compris sous-traitance), de diffusion des connaissances et de guidance technologique du centre.</w:t>
            </w:r>
          </w:p>
          <w:p w14:paraId="2BAB5037" w14:textId="77777777" w:rsidR="00884D6C" w:rsidRPr="002A79FC" w:rsidRDefault="00884D6C" w:rsidP="00884D6C">
            <w:pPr>
              <w:widowControl w:val="0"/>
              <w:numPr>
                <w:ilvl w:val="0"/>
                <w:numId w:val="15"/>
              </w:numPr>
              <w:suppressAutoHyphens/>
              <w:spacing w:after="0" w:line="240" w:lineRule="auto"/>
              <w:jc w:val="both"/>
              <w:rPr>
                <w:rFonts w:eastAsia="Arial" w:cs="Arial"/>
                <w:color w:val="0000FF"/>
                <w:lang w:val="fr-FR"/>
              </w:rPr>
            </w:pPr>
            <w:r>
              <w:rPr>
                <w:rFonts w:eastAsia="Arial" w:cs="Arial"/>
                <w:color w:val="0000FF"/>
                <w:lang w:val="fr-FR"/>
              </w:rPr>
              <w:t>Expliquer la nature de la clientèle du centre et le marché couvert par les services proposés </w:t>
            </w:r>
          </w:p>
          <w:p w14:paraId="66310726" w14:textId="77777777" w:rsidR="00884D6C" w:rsidRPr="00473FA2" w:rsidRDefault="00884D6C" w:rsidP="00884D6C">
            <w:pPr>
              <w:widowControl w:val="0"/>
              <w:numPr>
                <w:ilvl w:val="0"/>
                <w:numId w:val="15"/>
              </w:numPr>
              <w:suppressAutoHyphens/>
              <w:spacing w:after="0" w:line="240" w:lineRule="auto"/>
              <w:jc w:val="both"/>
              <w:rPr>
                <w:rFonts w:eastAsia="Arial" w:cs="Arial"/>
                <w:color w:val="0000FF"/>
                <w:lang w:val="fr-FR"/>
              </w:rPr>
            </w:pPr>
            <w:r>
              <w:rPr>
                <w:color w:val="0000FF"/>
                <w:lang w:val="fr-FR"/>
              </w:rPr>
              <w:t>Décrire les liens et dépendances éventuels avec d'autres sociétés ou entités.</w:t>
            </w:r>
          </w:p>
          <w:p w14:paraId="2F971971" w14:textId="77777777" w:rsidR="000A68C5" w:rsidRDefault="000A68C5" w:rsidP="00887EBC">
            <w:pPr>
              <w:pStyle w:val="Textbodybulleted"/>
              <w:ind w:left="0" w:firstLine="0"/>
              <w:rPr>
                <w:rFonts w:eastAsia="Arial" w:cs="Arial"/>
                <w:color w:val="0000FF"/>
                <w:lang w:val="fr-FR"/>
              </w:rPr>
            </w:pPr>
          </w:p>
          <w:p w14:paraId="52B7D9C5" w14:textId="77777777" w:rsidR="000A68C5" w:rsidRDefault="000A68C5" w:rsidP="00887EBC">
            <w:pPr>
              <w:rPr>
                <w:rFonts w:eastAsia="Arial" w:cs="Arial"/>
                <w:color w:val="0000FF"/>
                <w:lang w:val="fr-FR"/>
              </w:rPr>
            </w:pPr>
            <w:r>
              <w:rPr>
                <w:rFonts w:eastAsia="Arial" w:cs="Arial"/>
                <w:b/>
                <w:bCs/>
                <w:color w:val="0000FF"/>
                <w:lang w:val="fr-FR"/>
              </w:rPr>
              <w:t>Joindre en annexe :</w:t>
            </w:r>
          </w:p>
          <w:p w14:paraId="722A2C9C" w14:textId="43B90596" w:rsidR="000A68C5" w:rsidRDefault="000A68C5" w:rsidP="00057EA2">
            <w:pPr>
              <w:widowControl w:val="0"/>
              <w:numPr>
                <w:ilvl w:val="0"/>
                <w:numId w:val="14"/>
              </w:numPr>
              <w:suppressAutoHyphens/>
              <w:spacing w:after="0" w:line="240" w:lineRule="auto"/>
              <w:jc w:val="both"/>
              <w:rPr>
                <w:rFonts w:eastAsia="Arial" w:cs="Arial"/>
                <w:color w:val="0000FF"/>
                <w:lang w:val="fr-FR"/>
              </w:rPr>
            </w:pPr>
            <w:r>
              <w:rPr>
                <w:rFonts w:eastAsia="Arial" w:cs="Arial"/>
                <w:color w:val="0000FF"/>
                <w:lang w:val="fr-FR"/>
              </w:rPr>
              <w:t xml:space="preserve">Les </w:t>
            </w:r>
            <w:r>
              <w:rPr>
                <w:rFonts w:eastAsia="Arial" w:cs="Arial"/>
                <w:i/>
                <w:iCs/>
                <w:color w:val="0000FF"/>
                <w:lang w:val="fr-FR"/>
              </w:rPr>
              <w:t>curricula vitae</w:t>
            </w:r>
            <w:r>
              <w:rPr>
                <w:rFonts w:eastAsia="Arial" w:cs="Arial"/>
                <w:color w:val="0000FF"/>
                <w:lang w:val="fr-FR"/>
              </w:rPr>
              <w:t xml:space="preserve"> des personnes clés </w:t>
            </w:r>
            <w:r w:rsidR="00C8363D">
              <w:rPr>
                <w:rFonts w:eastAsia="Arial" w:cs="Arial"/>
                <w:color w:val="0000FF"/>
                <w:lang w:val="fr-FR"/>
              </w:rPr>
              <w:t>du centre</w:t>
            </w:r>
            <w:r w:rsidR="00FB02AE">
              <w:rPr>
                <w:rFonts w:eastAsia="Arial" w:cs="Arial"/>
                <w:color w:val="0000FF"/>
                <w:lang w:val="fr-FR"/>
              </w:rPr>
              <w:t> ;</w:t>
            </w:r>
          </w:p>
          <w:p w14:paraId="157C7310" w14:textId="73B1708A" w:rsidR="000A68C5" w:rsidRPr="00182CB7" w:rsidRDefault="000A68C5" w:rsidP="00057EA2">
            <w:pPr>
              <w:widowControl w:val="0"/>
              <w:numPr>
                <w:ilvl w:val="0"/>
                <w:numId w:val="14"/>
              </w:numPr>
              <w:suppressAutoHyphens/>
              <w:spacing w:after="0" w:line="240" w:lineRule="auto"/>
              <w:jc w:val="both"/>
            </w:pPr>
            <w:r>
              <w:rPr>
                <w:rFonts w:eastAsia="Arial" w:cs="Arial"/>
                <w:color w:val="0000FF"/>
                <w:lang w:val="fr-FR"/>
              </w:rPr>
              <w:t>Un organigramme</w:t>
            </w:r>
            <w:r w:rsidR="007672FF">
              <w:rPr>
                <w:rFonts w:eastAsia="Arial" w:cs="Arial"/>
                <w:color w:val="0000FF"/>
                <w:lang w:val="fr-FR"/>
              </w:rPr>
              <w:t> ;</w:t>
            </w:r>
          </w:p>
          <w:p w14:paraId="56FE58E7" w14:textId="5F4FEEEB" w:rsidR="00852336" w:rsidRDefault="00852336" w:rsidP="00A61D29">
            <w:pPr>
              <w:widowControl w:val="0"/>
              <w:numPr>
                <w:ilvl w:val="0"/>
                <w:numId w:val="14"/>
              </w:numPr>
              <w:suppressAutoHyphens/>
              <w:spacing w:after="0" w:line="240" w:lineRule="auto"/>
              <w:jc w:val="both"/>
            </w:pPr>
            <w:r w:rsidRPr="00A61D29">
              <w:rPr>
                <w:color w:val="0000FF"/>
              </w:rPr>
              <w:t>Une copie des derniers rapports annuels du centre</w:t>
            </w:r>
          </w:p>
        </w:tc>
      </w:tr>
    </w:tbl>
    <w:p w14:paraId="1FB74CEB" w14:textId="77777777" w:rsidR="00501977" w:rsidRPr="00523293" w:rsidRDefault="00501977" w:rsidP="00040215">
      <w:pPr>
        <w:pStyle w:val="Answers"/>
        <w:ind w:left="0"/>
        <w:rPr>
          <w:lang w:val="fr-BE"/>
        </w:rPr>
      </w:pPr>
    </w:p>
    <w:p w14:paraId="248A1C65" w14:textId="04920226" w:rsidR="00B84676" w:rsidRDefault="00D1447B" w:rsidP="00B91770">
      <w:pPr>
        <w:pStyle w:val="Titre2"/>
        <w:numPr>
          <w:ilvl w:val="2"/>
          <w:numId w:val="2"/>
        </w:numPr>
      </w:pPr>
      <w:bookmarkStart w:id="8" w:name="_Toc80607814"/>
      <w:r>
        <w:t>Des unités de recherche</w:t>
      </w:r>
      <w:bookmarkEnd w:id="8"/>
      <w:r w:rsidR="006501CB">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143D6D" w14:paraId="157D0748" w14:textId="77777777" w:rsidTr="00040215">
        <w:tc>
          <w:tcPr>
            <w:tcW w:w="9214" w:type="dxa"/>
            <w:tcBorders>
              <w:top w:val="single" w:sz="1" w:space="0" w:color="000000"/>
              <w:left w:val="single" w:sz="1" w:space="0" w:color="000000"/>
              <w:bottom w:val="single" w:sz="1" w:space="0" w:color="000000"/>
              <w:right w:val="single" w:sz="1" w:space="0" w:color="000000"/>
            </w:tcBorders>
            <w:shd w:val="clear" w:color="auto" w:fill="auto"/>
          </w:tcPr>
          <w:p w14:paraId="575C92EA" w14:textId="77777777" w:rsidR="00143D6D" w:rsidRDefault="00143D6D" w:rsidP="00251028">
            <w:pPr>
              <w:pStyle w:val="Contenudetableau"/>
              <w:snapToGrid w:val="0"/>
              <w:jc w:val="left"/>
            </w:pPr>
            <w:r>
              <w:rPr>
                <w:rFonts w:eastAsia="Arial" w:cs="Arial"/>
                <w:b/>
                <w:bCs/>
                <w:color w:val="0000FF"/>
                <w:lang w:val="fr-FR"/>
              </w:rPr>
              <w:t>Notice explicative à effacer</w:t>
            </w:r>
          </w:p>
        </w:tc>
      </w:tr>
      <w:tr w:rsidR="00143D6D" w14:paraId="6E8D039A" w14:textId="77777777" w:rsidTr="00040215">
        <w:tc>
          <w:tcPr>
            <w:tcW w:w="9214" w:type="dxa"/>
            <w:tcBorders>
              <w:left w:val="single" w:sz="1" w:space="0" w:color="000000"/>
              <w:bottom w:val="single" w:sz="1" w:space="0" w:color="000000"/>
              <w:right w:val="single" w:sz="1" w:space="0" w:color="000000"/>
            </w:tcBorders>
            <w:shd w:val="clear" w:color="auto" w:fill="auto"/>
          </w:tcPr>
          <w:p w14:paraId="1E0D4896" w14:textId="77777777" w:rsidR="00143D6D" w:rsidRDefault="006501CB" w:rsidP="006501CB">
            <w:pPr>
              <w:pStyle w:val="Soustitre"/>
              <w:rPr>
                <w:b w:val="0"/>
                <w:bCs w:val="0"/>
                <w:color w:val="0000FF"/>
                <w:lang w:val="fr-FR"/>
              </w:rPr>
            </w:pPr>
            <w:r w:rsidRPr="006501CB">
              <w:rPr>
                <w:b w:val="0"/>
                <w:bCs w:val="0"/>
                <w:color w:val="0000FF"/>
                <w:lang w:val="fr-FR"/>
              </w:rPr>
              <w:t>Brève description des activités et du domaine de compétence de l’unité de recherche</w:t>
            </w:r>
          </w:p>
          <w:p w14:paraId="4E315D48" w14:textId="77777777" w:rsidR="00452D86" w:rsidRDefault="00452D86" w:rsidP="006501CB">
            <w:pPr>
              <w:pStyle w:val="Soustitre"/>
              <w:rPr>
                <w:b w:val="0"/>
                <w:bCs w:val="0"/>
                <w:color w:val="0000FF"/>
                <w:lang w:val="fr-FR"/>
              </w:rPr>
            </w:pPr>
          </w:p>
          <w:p w14:paraId="30D32860" w14:textId="0156BCF8" w:rsidR="00452D86" w:rsidRDefault="00452D86" w:rsidP="00452D86">
            <w:pPr>
              <w:snapToGrid w:val="0"/>
              <w:rPr>
                <w:color w:val="0000FF"/>
                <w:lang w:val="fr-FR"/>
              </w:rPr>
            </w:pPr>
            <w:r>
              <w:rPr>
                <w:color w:val="0000FF"/>
                <w:lang w:val="fr-FR"/>
              </w:rPr>
              <w:t>Cette section vise à détailler les compétences disponibles au sein du centre. Si le centre ne développe ses activités que dans un domaine, une seule sous-section peut être remplie. Si le centre développe des activités dans plusieurs domaines ou sur plusieurs implantations, ou si le formulaire concerne plusieurs unités de recherche, plusieurs sous-sections peuvent être remplies.</w:t>
            </w:r>
          </w:p>
          <w:p w14:paraId="4AD1D2B3" w14:textId="2FC0BC79" w:rsidR="00452D86" w:rsidRPr="006501CB" w:rsidRDefault="00452D86" w:rsidP="00452D86">
            <w:pPr>
              <w:pStyle w:val="Soustitre"/>
              <w:rPr>
                <w:b w:val="0"/>
                <w:bCs w:val="0"/>
                <w:lang w:val="fr-FR"/>
              </w:rPr>
            </w:pPr>
            <w:r>
              <w:rPr>
                <w:color w:val="0000FF"/>
                <w:lang w:val="fr-FR"/>
              </w:rPr>
              <w:t>Si le nombre d’unités de recherche le justifie, les informations demandées peuvent également être fournies sous forme d’un tableau en annexe.</w:t>
            </w:r>
          </w:p>
        </w:tc>
      </w:tr>
    </w:tbl>
    <w:p w14:paraId="026A3996" w14:textId="77777777" w:rsidR="00D1447B" w:rsidRPr="00D1447B" w:rsidRDefault="00D1447B" w:rsidP="00D1447B"/>
    <w:p w14:paraId="17D85F8C" w14:textId="3C70128F" w:rsidR="00B84676" w:rsidRPr="00BD045E" w:rsidRDefault="00F9494D" w:rsidP="00B91770">
      <w:pPr>
        <w:pStyle w:val="Titre2"/>
      </w:pPr>
      <w:bookmarkStart w:id="9" w:name="_Toc80607815"/>
      <w:r w:rsidRPr="00F9494D">
        <w:t>Composition du capital social ou du conseil d'administration</w:t>
      </w:r>
      <w:bookmarkEnd w:id="9"/>
      <w:r w:rsidR="00BD045E">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511DC029" w14:textId="77777777" w:rsidTr="00040215">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2D644E4" w14:textId="77777777" w:rsidR="00B84676" w:rsidRDefault="00B84676" w:rsidP="00887EBC">
            <w:pPr>
              <w:pStyle w:val="Contenudetableau"/>
              <w:snapToGrid w:val="0"/>
            </w:pPr>
            <w:r>
              <w:rPr>
                <w:b/>
                <w:bCs/>
                <w:color w:val="0000FF"/>
                <w:lang w:val="fr-FR"/>
              </w:rPr>
              <w:t>Notice explicative à effacer</w:t>
            </w:r>
          </w:p>
        </w:tc>
      </w:tr>
      <w:tr w:rsidR="00B84676" w:rsidRPr="00934E7A" w14:paraId="589BE013" w14:textId="77777777" w:rsidTr="00040215">
        <w:tc>
          <w:tcPr>
            <w:tcW w:w="9498" w:type="dxa"/>
            <w:tcBorders>
              <w:left w:val="single" w:sz="1" w:space="0" w:color="000000"/>
              <w:bottom w:val="single" w:sz="1" w:space="0" w:color="000000"/>
              <w:right w:val="single" w:sz="1" w:space="0" w:color="000000"/>
            </w:tcBorders>
            <w:shd w:val="clear" w:color="auto" w:fill="auto"/>
          </w:tcPr>
          <w:p w14:paraId="1BD7D470" w14:textId="01331356" w:rsidR="00780AFD" w:rsidRPr="00780AFD" w:rsidRDefault="00780AFD" w:rsidP="000B0AB8">
            <w:pPr>
              <w:snapToGrid w:val="0"/>
              <w:rPr>
                <w:b/>
                <w:color w:val="0000FF"/>
                <w:lang w:val="fr-FR"/>
              </w:rPr>
            </w:pPr>
            <w:r>
              <w:rPr>
                <w:b/>
                <w:color w:val="0000FF"/>
                <w:lang w:val="fr-FR"/>
              </w:rPr>
              <w:t xml:space="preserve">Cette section n’est applicable qu’aux centres qui ont une personnalité juridique propre mais dérivent leur statut de centre agréé de plein droit de leurs liens avec une institution </w:t>
            </w:r>
            <w:r>
              <w:rPr>
                <w:b/>
                <w:color w:val="0000FF"/>
                <w:lang w:val="fr-FR"/>
              </w:rPr>
              <w:lastRenderedPageBreak/>
              <w:t>d’enseignement (ex : ASBL créée par une HE pour les activités à destination de tiers). Les centres De Groote et les institutions d’enseignement elles-mêmes ne doivent dès lors pas la remplir.</w:t>
            </w:r>
          </w:p>
          <w:p w14:paraId="64AC7AC3" w14:textId="32485453" w:rsidR="000B0AB8" w:rsidRDefault="003A2863" w:rsidP="000B0AB8">
            <w:pPr>
              <w:snapToGrid w:val="0"/>
              <w:rPr>
                <w:color w:val="0000FF"/>
                <w:lang w:val="fr-FR"/>
              </w:rPr>
            </w:pPr>
            <w:r w:rsidRPr="004D477C">
              <w:rPr>
                <w:color w:val="0000FF"/>
                <w:lang w:val="fr-FR"/>
              </w:rPr>
              <w:t>Le cas échéant, détailler la structure de l'actionnariat du centre.</w:t>
            </w:r>
          </w:p>
          <w:p w14:paraId="30A61E7A" w14:textId="2C52C7C5" w:rsidR="00B84676" w:rsidRPr="000B0AB8" w:rsidRDefault="00B84676" w:rsidP="000B0AB8">
            <w:pPr>
              <w:snapToGrid w:val="0"/>
              <w:rPr>
                <w:color w:val="0000FF"/>
                <w:highlight w:val="yellow"/>
                <w:lang w:val="fr-FR"/>
              </w:rPr>
            </w:pPr>
            <w:r>
              <w:rPr>
                <w:color w:val="0000FF"/>
                <w:lang w:val="fr-FR"/>
              </w:rPr>
              <w:t>Mentionner dans le tableau le profil des actionnaires (</w:t>
            </w:r>
            <w:r w:rsidR="00C931BC">
              <w:rPr>
                <w:color w:val="0000FF"/>
                <w:lang w:val="fr-FR"/>
              </w:rPr>
              <w:t>société</w:t>
            </w:r>
            <w:r>
              <w:rPr>
                <w:color w:val="0000FF"/>
                <w:lang w:val="fr-FR"/>
              </w:rPr>
              <w:t xml:space="preserve">, personne physique, </w:t>
            </w:r>
            <w:r w:rsidR="00E60C3D">
              <w:rPr>
                <w:color w:val="0000FF"/>
                <w:lang w:val="fr-FR"/>
              </w:rPr>
              <w:t>sociétés publiques</w:t>
            </w:r>
            <w:r>
              <w:rPr>
                <w:color w:val="0000FF"/>
                <w:lang w:val="fr-FR"/>
              </w:rPr>
              <w:t xml:space="preserve"> d’investissement ou des </w:t>
            </w:r>
            <w:r w:rsidR="00993D1E">
              <w:rPr>
                <w:color w:val="0000FF"/>
                <w:lang w:val="fr-FR"/>
              </w:rPr>
              <w:t>sociétés</w:t>
            </w:r>
            <w:r>
              <w:rPr>
                <w:color w:val="0000FF"/>
                <w:lang w:val="fr-FR"/>
              </w:rPr>
              <w:t xml:space="preserve"> de capital à </w:t>
            </w:r>
            <w:r w:rsidR="00E42025">
              <w:rPr>
                <w:color w:val="0000FF"/>
                <w:lang w:val="fr-FR"/>
              </w:rPr>
              <w:t>risque...</w:t>
            </w:r>
            <w:r>
              <w:rPr>
                <w:color w:val="0000FF"/>
                <w:lang w:val="fr-FR"/>
              </w:rPr>
              <w:t>).</w:t>
            </w:r>
          </w:p>
          <w:p w14:paraId="26C7C34B" w14:textId="5C0FC906" w:rsidR="00B63685" w:rsidRPr="00713DF1" w:rsidRDefault="00B63685" w:rsidP="00713DF1">
            <w:pPr>
              <w:rPr>
                <w:color w:val="0000FF"/>
                <w:highlight w:val="yellow"/>
                <w:lang w:val="fr-FR"/>
              </w:rPr>
            </w:pPr>
            <w:r w:rsidRPr="00901D5A">
              <w:rPr>
                <w:color w:val="0000FF"/>
                <w:lang w:val="fr-FR"/>
              </w:rPr>
              <w:t>Mentionner, pour les ASBL, les membres du CA ainsi que les entités dont ils sont issus si les statuts prévoient par exemple une élection par liste (ex : entités publiques, etc.). Mentionner également tout lien avec d’autres entités, par exemple au niveau de la composition de l’AG</w:t>
            </w:r>
          </w:p>
        </w:tc>
      </w:tr>
    </w:tbl>
    <w:p w14:paraId="6EF00BD8" w14:textId="77777777" w:rsidR="00B84676" w:rsidRPr="00AA4591"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5359"/>
        <w:gridCol w:w="4139"/>
      </w:tblGrid>
      <w:tr w:rsidR="00B84676" w14:paraId="3AB4F666" w14:textId="77777777" w:rsidTr="00040215">
        <w:tc>
          <w:tcPr>
            <w:tcW w:w="5359" w:type="dxa"/>
            <w:tcBorders>
              <w:top w:val="single" w:sz="1" w:space="0" w:color="C0C0C0"/>
              <w:left w:val="single" w:sz="1" w:space="0" w:color="C0C0C0"/>
              <w:bottom w:val="single" w:sz="1" w:space="0" w:color="C0C0C0"/>
            </w:tcBorders>
            <w:shd w:val="clear" w:color="auto" w:fill="E6E6E6"/>
          </w:tcPr>
          <w:p w14:paraId="0A036099" w14:textId="77777777" w:rsidR="00B84676" w:rsidRDefault="00B84676" w:rsidP="00887EBC">
            <w:pPr>
              <w:pStyle w:val="Contenudetableau"/>
              <w:snapToGrid w:val="0"/>
              <w:rPr>
                <w:b/>
                <w:bCs/>
                <w:lang w:val="fr-FR"/>
              </w:rPr>
            </w:pPr>
            <w:r>
              <w:rPr>
                <w:b/>
                <w:bCs/>
                <w:lang w:val="fr-FR"/>
              </w:rPr>
              <w:t>Montant du capital</w:t>
            </w:r>
          </w:p>
        </w:tc>
        <w:tc>
          <w:tcPr>
            <w:tcW w:w="4139" w:type="dxa"/>
            <w:tcBorders>
              <w:top w:val="single" w:sz="1" w:space="0" w:color="C0C0C0"/>
              <w:left w:val="single" w:sz="1" w:space="0" w:color="C0C0C0"/>
              <w:bottom w:val="single" w:sz="1" w:space="0" w:color="C0C0C0"/>
              <w:right w:val="single" w:sz="1" w:space="0" w:color="C0C0C0"/>
            </w:tcBorders>
            <w:shd w:val="clear" w:color="auto" w:fill="auto"/>
          </w:tcPr>
          <w:p w14:paraId="3E9D7C43" w14:textId="77777777" w:rsidR="00B84676" w:rsidRDefault="00B84676" w:rsidP="00887EBC">
            <w:pPr>
              <w:pStyle w:val="Contenudetableau"/>
              <w:snapToGrid w:val="0"/>
              <w:jc w:val="right"/>
            </w:pPr>
            <w:proofErr w:type="gramStart"/>
            <w:r>
              <w:rPr>
                <w:b/>
                <w:bCs/>
                <w:lang w:val="fr-FR"/>
              </w:rPr>
              <w:t>k</w:t>
            </w:r>
            <w:proofErr w:type="gramEnd"/>
            <w:r>
              <w:rPr>
                <w:b/>
                <w:bCs/>
                <w:lang w:val="fr-FR"/>
              </w:rPr>
              <w:t>€</w:t>
            </w:r>
          </w:p>
        </w:tc>
      </w:tr>
    </w:tbl>
    <w:p w14:paraId="4B5D7BA6"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3119"/>
        <w:gridCol w:w="2268"/>
        <w:gridCol w:w="1984"/>
        <w:gridCol w:w="2127"/>
      </w:tblGrid>
      <w:tr w:rsidR="00B84676" w:rsidRPr="00934E7A" w14:paraId="7DABC8D2" w14:textId="77777777" w:rsidTr="00040215">
        <w:tc>
          <w:tcPr>
            <w:tcW w:w="3119" w:type="dxa"/>
            <w:tcBorders>
              <w:left w:val="single" w:sz="1" w:space="0" w:color="C0C0C0"/>
              <w:bottom w:val="single" w:sz="1" w:space="0" w:color="C0C0C0"/>
            </w:tcBorders>
            <w:shd w:val="clear" w:color="auto" w:fill="E6E6E6"/>
          </w:tcPr>
          <w:p w14:paraId="5C5D6BEA" w14:textId="77777777" w:rsidR="00B84676" w:rsidRDefault="00B84676" w:rsidP="00887EBC">
            <w:pPr>
              <w:pStyle w:val="Contenudetableau"/>
              <w:snapToGrid w:val="0"/>
              <w:rPr>
                <w:b/>
                <w:bCs/>
                <w:lang w:val="fr-FR"/>
              </w:rPr>
            </w:pPr>
            <w:r>
              <w:rPr>
                <w:b/>
                <w:bCs/>
                <w:lang w:val="fr-FR"/>
              </w:rPr>
              <w:t>Dénomination</w:t>
            </w:r>
          </w:p>
        </w:tc>
        <w:tc>
          <w:tcPr>
            <w:tcW w:w="2268" w:type="dxa"/>
            <w:tcBorders>
              <w:left w:val="single" w:sz="1" w:space="0" w:color="C0C0C0"/>
              <w:bottom w:val="single" w:sz="1" w:space="0" w:color="C0C0C0"/>
            </w:tcBorders>
            <w:shd w:val="clear" w:color="auto" w:fill="E6E6E6"/>
          </w:tcPr>
          <w:p w14:paraId="0701DD55" w14:textId="77777777" w:rsidR="00B84676" w:rsidRDefault="00B84676" w:rsidP="00887EBC">
            <w:pPr>
              <w:pStyle w:val="Contenudetableau"/>
              <w:snapToGrid w:val="0"/>
              <w:rPr>
                <w:b/>
                <w:bCs/>
                <w:lang w:val="fr-FR"/>
              </w:rPr>
            </w:pPr>
            <w:r>
              <w:rPr>
                <w:b/>
                <w:bCs/>
                <w:lang w:val="fr-FR"/>
              </w:rPr>
              <w:t>Identification</w:t>
            </w:r>
          </w:p>
        </w:tc>
        <w:tc>
          <w:tcPr>
            <w:tcW w:w="4111" w:type="dxa"/>
            <w:gridSpan w:val="2"/>
            <w:tcBorders>
              <w:left w:val="single" w:sz="1" w:space="0" w:color="C0C0C0"/>
              <w:bottom w:val="single" w:sz="1" w:space="0" w:color="C0C0C0"/>
              <w:right w:val="single" w:sz="1" w:space="0" w:color="C0C0C0"/>
            </w:tcBorders>
            <w:shd w:val="clear" w:color="auto" w:fill="E6E6E6"/>
          </w:tcPr>
          <w:p w14:paraId="6D94B9E0" w14:textId="77777777" w:rsidR="00B84676" w:rsidRPr="00AA4591" w:rsidRDefault="00B84676" w:rsidP="00887EBC">
            <w:pPr>
              <w:pStyle w:val="Contenudetableau"/>
              <w:snapToGrid w:val="0"/>
              <w:jc w:val="center"/>
              <w:rPr>
                <w:lang w:val="fr-BE"/>
              </w:rPr>
            </w:pPr>
            <w:r>
              <w:rPr>
                <w:b/>
                <w:bCs/>
                <w:lang w:val="fr-FR"/>
              </w:rPr>
              <w:t>Pourcentage ou nombre de parts</w:t>
            </w:r>
          </w:p>
        </w:tc>
      </w:tr>
      <w:tr w:rsidR="00B84676" w14:paraId="6DB87ADC" w14:textId="77777777" w:rsidTr="00040215">
        <w:tc>
          <w:tcPr>
            <w:tcW w:w="3119" w:type="dxa"/>
            <w:tcBorders>
              <w:left w:val="single" w:sz="1" w:space="0" w:color="C0C0C0"/>
              <w:bottom w:val="single" w:sz="1" w:space="0" w:color="C0C0C0"/>
            </w:tcBorders>
            <w:shd w:val="clear" w:color="auto" w:fill="auto"/>
          </w:tcPr>
          <w:p w14:paraId="424429A2" w14:textId="77777777" w:rsidR="00B84676" w:rsidRDefault="00B84676" w:rsidP="00887EBC">
            <w:pPr>
              <w:pStyle w:val="Contenudetableau"/>
              <w:snapToGrid w:val="0"/>
              <w:rPr>
                <w:lang w:val="fr-FR"/>
              </w:rPr>
            </w:pPr>
            <w:r>
              <w:rPr>
                <w:lang w:val="fr-FR"/>
              </w:rPr>
              <w:t>ABC S.A.</w:t>
            </w:r>
          </w:p>
        </w:tc>
        <w:tc>
          <w:tcPr>
            <w:tcW w:w="2268" w:type="dxa"/>
            <w:tcBorders>
              <w:left w:val="single" w:sz="1" w:space="0" w:color="C0C0C0"/>
              <w:bottom w:val="single" w:sz="1" w:space="0" w:color="C0C0C0"/>
            </w:tcBorders>
            <w:shd w:val="clear" w:color="auto" w:fill="auto"/>
          </w:tcPr>
          <w:p w14:paraId="4BFE03BE" w14:textId="77777777" w:rsidR="00B84676" w:rsidRDefault="00B84676" w:rsidP="00887EBC">
            <w:pPr>
              <w:pStyle w:val="Contenudetableau"/>
              <w:snapToGrid w:val="0"/>
              <w:rPr>
                <w:lang w:val="fr-FR"/>
              </w:rPr>
            </w:pPr>
            <w:r>
              <w:rPr>
                <w:lang w:val="fr-FR"/>
              </w:rPr>
              <w:t>BE00 1122 3344</w:t>
            </w:r>
          </w:p>
        </w:tc>
        <w:tc>
          <w:tcPr>
            <w:tcW w:w="1984" w:type="dxa"/>
            <w:tcBorders>
              <w:left w:val="single" w:sz="1" w:space="0" w:color="C0C0C0"/>
              <w:bottom w:val="single" w:sz="1" w:space="0" w:color="C0C0C0"/>
            </w:tcBorders>
            <w:shd w:val="clear" w:color="auto" w:fill="auto"/>
          </w:tcPr>
          <w:p w14:paraId="6AE26C55" w14:textId="77777777" w:rsidR="00B84676" w:rsidRDefault="00B84676" w:rsidP="00887EBC">
            <w:pPr>
              <w:pStyle w:val="Contenudetableau"/>
              <w:snapToGrid w:val="0"/>
              <w:jc w:val="right"/>
              <w:rPr>
                <w:lang w:val="fr-FR"/>
              </w:rPr>
            </w:pPr>
            <w:r>
              <w:rPr>
                <w:lang w:val="fr-FR"/>
              </w:rPr>
              <w:t>10%</w:t>
            </w:r>
          </w:p>
        </w:tc>
        <w:tc>
          <w:tcPr>
            <w:tcW w:w="2127" w:type="dxa"/>
            <w:tcBorders>
              <w:left w:val="single" w:sz="1" w:space="0" w:color="C0C0C0"/>
              <w:bottom w:val="single" w:sz="1" w:space="0" w:color="C0C0C0"/>
              <w:right w:val="single" w:sz="1" w:space="0" w:color="C0C0C0"/>
            </w:tcBorders>
            <w:shd w:val="clear" w:color="auto" w:fill="auto"/>
          </w:tcPr>
          <w:p w14:paraId="0B62F0B1" w14:textId="77777777" w:rsidR="00B84676" w:rsidRDefault="00B84676" w:rsidP="00887EBC">
            <w:pPr>
              <w:pStyle w:val="Contenudetableau"/>
              <w:snapToGrid w:val="0"/>
              <w:jc w:val="right"/>
            </w:pPr>
            <w:r>
              <w:rPr>
                <w:lang w:val="fr-FR"/>
              </w:rPr>
              <w:t>X</w:t>
            </w:r>
          </w:p>
        </w:tc>
      </w:tr>
      <w:tr w:rsidR="00B84676" w14:paraId="4CB23D4F" w14:textId="77777777" w:rsidTr="00040215">
        <w:tc>
          <w:tcPr>
            <w:tcW w:w="3119" w:type="dxa"/>
            <w:tcBorders>
              <w:left w:val="single" w:sz="1" w:space="0" w:color="C0C0C0"/>
              <w:bottom w:val="single" w:sz="1" w:space="0" w:color="C0C0C0"/>
            </w:tcBorders>
            <w:shd w:val="clear" w:color="auto" w:fill="auto"/>
          </w:tcPr>
          <w:p w14:paraId="594E2B7A" w14:textId="77777777" w:rsidR="00B84676" w:rsidRDefault="00B84676" w:rsidP="00887EBC">
            <w:pPr>
              <w:pStyle w:val="Contenudetableau"/>
              <w:snapToGrid w:val="0"/>
              <w:rPr>
                <w:lang w:val="fr-FR"/>
              </w:rPr>
            </w:pPr>
            <w:r>
              <w:rPr>
                <w:lang w:val="fr-FR"/>
              </w:rPr>
              <w:t>M. ZYZ</w:t>
            </w:r>
          </w:p>
        </w:tc>
        <w:tc>
          <w:tcPr>
            <w:tcW w:w="2268" w:type="dxa"/>
            <w:tcBorders>
              <w:left w:val="single" w:sz="1" w:space="0" w:color="C0C0C0"/>
              <w:bottom w:val="single" w:sz="1" w:space="0" w:color="C0C0C0"/>
            </w:tcBorders>
            <w:shd w:val="clear" w:color="auto" w:fill="auto"/>
          </w:tcPr>
          <w:p w14:paraId="26E6D458" w14:textId="77777777" w:rsidR="00B84676" w:rsidRDefault="00B84676" w:rsidP="00887EBC">
            <w:pPr>
              <w:pStyle w:val="Contenudetableau"/>
              <w:snapToGrid w:val="0"/>
              <w:rPr>
                <w:lang w:val="fr-FR"/>
              </w:rPr>
            </w:pPr>
            <w:r>
              <w:rPr>
                <w:lang w:val="fr-FR"/>
              </w:rPr>
              <w:t>Personne physique</w:t>
            </w:r>
          </w:p>
        </w:tc>
        <w:tc>
          <w:tcPr>
            <w:tcW w:w="1984" w:type="dxa"/>
            <w:tcBorders>
              <w:left w:val="single" w:sz="1" w:space="0" w:color="C0C0C0"/>
              <w:bottom w:val="single" w:sz="1" w:space="0" w:color="C0C0C0"/>
            </w:tcBorders>
            <w:shd w:val="clear" w:color="auto" w:fill="auto"/>
          </w:tcPr>
          <w:p w14:paraId="006CF277" w14:textId="77777777" w:rsidR="00B84676" w:rsidRDefault="00B84676" w:rsidP="00887EBC">
            <w:pPr>
              <w:pStyle w:val="Contenudetableau"/>
              <w:snapToGrid w:val="0"/>
              <w:jc w:val="right"/>
              <w:rPr>
                <w:lang w:val="fr-FR"/>
              </w:rPr>
            </w:pPr>
            <w:r>
              <w:rPr>
                <w:lang w:val="fr-FR"/>
              </w:rPr>
              <w:t>5%</w:t>
            </w:r>
          </w:p>
        </w:tc>
        <w:tc>
          <w:tcPr>
            <w:tcW w:w="2127" w:type="dxa"/>
            <w:tcBorders>
              <w:left w:val="single" w:sz="1" w:space="0" w:color="C0C0C0"/>
              <w:bottom w:val="single" w:sz="1" w:space="0" w:color="C0C0C0"/>
              <w:right w:val="single" w:sz="1" w:space="0" w:color="C0C0C0"/>
            </w:tcBorders>
            <w:shd w:val="clear" w:color="auto" w:fill="auto"/>
          </w:tcPr>
          <w:p w14:paraId="6E9E5F13" w14:textId="77777777" w:rsidR="00B84676" w:rsidRDefault="00B84676" w:rsidP="00887EBC">
            <w:pPr>
              <w:pStyle w:val="Contenudetableau"/>
              <w:snapToGrid w:val="0"/>
              <w:jc w:val="right"/>
            </w:pPr>
            <w:r>
              <w:rPr>
                <w:lang w:val="fr-FR"/>
              </w:rPr>
              <w:t>X</w:t>
            </w:r>
          </w:p>
        </w:tc>
      </w:tr>
      <w:tr w:rsidR="00B84676" w14:paraId="10101227" w14:textId="77777777" w:rsidTr="00040215">
        <w:tc>
          <w:tcPr>
            <w:tcW w:w="3119" w:type="dxa"/>
            <w:tcBorders>
              <w:left w:val="single" w:sz="1" w:space="0" w:color="C0C0C0"/>
              <w:bottom w:val="single" w:sz="1" w:space="0" w:color="C0C0C0"/>
            </w:tcBorders>
            <w:shd w:val="clear" w:color="auto" w:fill="auto"/>
          </w:tcPr>
          <w:p w14:paraId="6CE6EA2B"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shd w:val="clear" w:color="auto" w:fill="auto"/>
          </w:tcPr>
          <w:p w14:paraId="71B27817"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66B60FF3"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718ED862" w14:textId="77777777" w:rsidR="00B84676" w:rsidRDefault="00B84676" w:rsidP="00887EBC">
            <w:pPr>
              <w:pStyle w:val="Contenudetableau"/>
              <w:snapToGrid w:val="0"/>
              <w:jc w:val="center"/>
            </w:pPr>
            <w:r>
              <w:rPr>
                <w:rFonts w:eastAsia="Arial" w:cs="Arial"/>
                <w:lang w:val="fr-FR"/>
              </w:rPr>
              <w:t>…</w:t>
            </w:r>
          </w:p>
        </w:tc>
      </w:tr>
      <w:tr w:rsidR="00B84676" w14:paraId="47603D7E" w14:textId="77777777" w:rsidTr="00040215">
        <w:tc>
          <w:tcPr>
            <w:tcW w:w="3119" w:type="dxa"/>
            <w:tcBorders>
              <w:left w:val="single" w:sz="1" w:space="0" w:color="C0C0C0"/>
              <w:bottom w:val="single" w:sz="1" w:space="0" w:color="C0C0C0"/>
            </w:tcBorders>
            <w:shd w:val="clear" w:color="auto" w:fill="auto"/>
          </w:tcPr>
          <w:p w14:paraId="53952108"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shd w:val="clear" w:color="auto" w:fill="auto"/>
          </w:tcPr>
          <w:p w14:paraId="1B2118F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5FC73BCE"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794E2EA4" w14:textId="77777777" w:rsidR="00B84676" w:rsidRDefault="00B84676" w:rsidP="00887EBC">
            <w:pPr>
              <w:pStyle w:val="Contenudetableau"/>
              <w:snapToGrid w:val="0"/>
              <w:jc w:val="center"/>
            </w:pPr>
            <w:r>
              <w:rPr>
                <w:rFonts w:eastAsia="Arial" w:cs="Arial"/>
                <w:lang w:val="fr-FR"/>
              </w:rPr>
              <w:t>…</w:t>
            </w:r>
          </w:p>
        </w:tc>
      </w:tr>
      <w:tr w:rsidR="00B84676" w14:paraId="3ABD1DE0" w14:textId="77777777" w:rsidTr="00040215">
        <w:tc>
          <w:tcPr>
            <w:tcW w:w="3119" w:type="dxa"/>
            <w:tcBorders>
              <w:left w:val="single" w:sz="1" w:space="0" w:color="C0C0C0"/>
              <w:bottom w:val="single" w:sz="1" w:space="0" w:color="C0C0C0"/>
            </w:tcBorders>
            <w:shd w:val="clear" w:color="auto" w:fill="auto"/>
          </w:tcPr>
          <w:p w14:paraId="5223E49D"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shd w:val="clear" w:color="auto" w:fill="auto"/>
          </w:tcPr>
          <w:p w14:paraId="46062CB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75EDF524"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44E25AAB" w14:textId="77777777" w:rsidR="00B84676" w:rsidRDefault="00B84676" w:rsidP="00887EBC">
            <w:pPr>
              <w:pStyle w:val="Contenudetableau"/>
              <w:snapToGrid w:val="0"/>
              <w:jc w:val="center"/>
            </w:pPr>
            <w:r>
              <w:rPr>
                <w:rFonts w:eastAsia="Arial" w:cs="Arial"/>
                <w:lang w:val="fr-FR"/>
              </w:rPr>
              <w:t>…</w:t>
            </w:r>
          </w:p>
        </w:tc>
      </w:tr>
    </w:tbl>
    <w:p w14:paraId="042FE65B"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6784"/>
        <w:gridCol w:w="2714"/>
      </w:tblGrid>
      <w:tr w:rsidR="00B84676" w14:paraId="5D170329" w14:textId="77777777" w:rsidTr="00040215">
        <w:tc>
          <w:tcPr>
            <w:tcW w:w="6784" w:type="dxa"/>
            <w:tcBorders>
              <w:top w:val="single" w:sz="1" w:space="0" w:color="C0C0C0"/>
              <w:left w:val="single" w:sz="1" w:space="0" w:color="C0C0C0"/>
              <w:bottom w:val="single" w:sz="1" w:space="0" w:color="C0C0C0"/>
            </w:tcBorders>
            <w:shd w:val="clear" w:color="auto" w:fill="E6E6E6"/>
          </w:tcPr>
          <w:p w14:paraId="3CA4EB94" w14:textId="77777777" w:rsidR="00B84676" w:rsidRDefault="00B84676" w:rsidP="00B84676">
            <w:pPr>
              <w:pStyle w:val="Contenudetableau"/>
              <w:snapToGrid w:val="0"/>
              <w:jc w:val="left"/>
              <w:rPr>
                <w:b/>
                <w:bCs/>
                <w:lang w:val="fr-FR"/>
              </w:rPr>
            </w:pPr>
            <w:r>
              <w:rPr>
                <w:b/>
                <w:bCs/>
                <w:lang w:val="fr-FR"/>
              </w:rPr>
              <w:t>Total de parts sociales</w:t>
            </w:r>
          </w:p>
        </w:tc>
        <w:tc>
          <w:tcPr>
            <w:tcW w:w="2714" w:type="dxa"/>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Default="00B84676" w:rsidP="00887EBC">
            <w:pPr>
              <w:pStyle w:val="Contenudetableau"/>
              <w:shd w:val="clear" w:color="auto" w:fill="E6E6E6"/>
              <w:snapToGrid w:val="0"/>
              <w:jc w:val="right"/>
            </w:pPr>
            <w:r>
              <w:rPr>
                <w:b/>
                <w:bCs/>
                <w:lang w:val="fr-FR"/>
              </w:rPr>
              <w:t>X</w:t>
            </w:r>
          </w:p>
        </w:tc>
      </w:tr>
    </w:tbl>
    <w:p w14:paraId="56E12D56" w14:textId="77777777" w:rsidR="00B84676" w:rsidRDefault="00B84676" w:rsidP="00E1436C">
      <w:pPr>
        <w:tabs>
          <w:tab w:val="left" w:pos="624"/>
          <w:tab w:val="left" w:pos="728"/>
          <w:tab w:val="right" w:leader="dot" w:pos="9694"/>
        </w:tabs>
        <w:ind w:left="360" w:firstLine="157"/>
      </w:pPr>
    </w:p>
    <w:p w14:paraId="1795163C" w14:textId="77777777" w:rsidR="00B84676" w:rsidRPr="00AA4591" w:rsidRDefault="00B84676" w:rsidP="00040215">
      <w:pPr>
        <w:rPr>
          <w:rFonts w:eastAsia="Arial" w:cs="Arial"/>
        </w:rPr>
      </w:pPr>
      <w:r>
        <w:rPr>
          <w:b/>
          <w:bCs/>
        </w:rPr>
        <w:t>Explication de l'évolution de l'actionnariat au cours des années précédentes</w:t>
      </w:r>
    </w:p>
    <w:p w14:paraId="3868F913" w14:textId="67A02FAB" w:rsidR="00B84676" w:rsidRDefault="00B84676" w:rsidP="00040215">
      <w:pPr>
        <w:rPr>
          <w:rFonts w:eastAsia="Arial" w:cs="Arial"/>
        </w:rPr>
      </w:pPr>
      <w:r>
        <w:rPr>
          <w:rFonts w:eastAsia="Arial" w:cs="Arial"/>
        </w:rPr>
        <w:t>……………………………………………………………………………………………………………………</w:t>
      </w:r>
      <w:r w:rsidR="00040215">
        <w:rPr>
          <w:rFonts w:eastAsia="Arial" w:cs="Arial"/>
        </w:rPr>
        <w:t>.</w:t>
      </w:r>
      <w:r>
        <w:rPr>
          <w:rFonts w:eastAsia="Arial" w:cs="Arial"/>
        </w:rPr>
        <w:t>…………………………………………………………………………………………………………………………</w:t>
      </w:r>
      <w:r w:rsidR="00040215">
        <w:rPr>
          <w:rFonts w:eastAsia="Arial" w:cs="Arial"/>
        </w:rPr>
        <w:t>.</w:t>
      </w:r>
    </w:p>
    <w:p w14:paraId="1A77B226" w14:textId="43B7B183" w:rsidR="00B84676" w:rsidRDefault="005A5986" w:rsidP="00040215">
      <w:pPr>
        <w:rPr>
          <w:rFonts w:eastAsia="Arial" w:cs="Arial"/>
        </w:rPr>
      </w:pPr>
      <w:r>
        <w:rPr>
          <w:rFonts w:eastAsia="Arial" w:cs="Arial"/>
        </w:rPr>
        <w:t xml:space="preserve">Conseil d’administration : </w:t>
      </w:r>
    </w:p>
    <w:p w14:paraId="1D55022F" w14:textId="77777777" w:rsidR="00A31A90" w:rsidRPr="00A31A90" w:rsidRDefault="00A31A90" w:rsidP="00B818EF"/>
    <w:p w14:paraId="7040E311" w14:textId="4D2B10A3" w:rsidR="00F9494D" w:rsidRDefault="00F9494D" w:rsidP="00501977">
      <w:pPr>
        <w:pStyle w:val="Titre2"/>
      </w:pPr>
      <w:bookmarkStart w:id="10" w:name="_Toc80607816"/>
      <w:r w:rsidRPr="00F9494D">
        <w:t>Personnel</w:t>
      </w:r>
      <w:bookmarkEnd w:id="10"/>
    </w:p>
    <w:p w14:paraId="082A163C" w14:textId="77777777" w:rsidR="00513A85" w:rsidRPr="00513A85" w:rsidRDefault="00513A85"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13A85" w14:paraId="570B2230" w14:textId="77777777" w:rsidTr="00040215">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5CF5A6C1" w14:textId="77777777" w:rsidR="00513A85" w:rsidRDefault="00513A85" w:rsidP="00887EBC">
            <w:pPr>
              <w:pStyle w:val="Contenudetableau"/>
              <w:snapToGrid w:val="0"/>
            </w:pPr>
            <w:r>
              <w:rPr>
                <w:b/>
                <w:bCs/>
                <w:color w:val="0000FF"/>
                <w:lang w:val="fr-FR"/>
              </w:rPr>
              <w:t>Notice explicative à effacer</w:t>
            </w:r>
          </w:p>
        </w:tc>
      </w:tr>
      <w:tr w:rsidR="00513A85" w:rsidRPr="00934E7A" w14:paraId="5A90F2AD" w14:textId="77777777" w:rsidTr="00040215">
        <w:tc>
          <w:tcPr>
            <w:tcW w:w="9498" w:type="dxa"/>
            <w:tcBorders>
              <w:left w:val="single" w:sz="1" w:space="0" w:color="000000"/>
              <w:bottom w:val="single" w:sz="1" w:space="0" w:color="000000"/>
              <w:right w:val="single" w:sz="1" w:space="0" w:color="000000"/>
            </w:tcBorders>
            <w:shd w:val="clear" w:color="auto" w:fill="auto"/>
          </w:tcPr>
          <w:p w14:paraId="612B70BD" w14:textId="0669D185" w:rsidR="00513A85" w:rsidRPr="00AA4591" w:rsidRDefault="00513A85" w:rsidP="00887EBC">
            <w:pPr>
              <w:pStyle w:val="Contenudetableau"/>
              <w:snapToGrid w:val="0"/>
              <w:rPr>
                <w:lang w:val="fr-BE"/>
              </w:rPr>
            </w:pPr>
            <w:r>
              <w:rPr>
                <w:color w:val="0000FF"/>
                <w:lang w:val="fr-FR"/>
              </w:rPr>
              <w:t xml:space="preserve">Les données relatives au personnel (en ETP – équivalent temps plein) doivent permettre d’évaluer l’évolution de la part des ressources humaines </w:t>
            </w:r>
            <w:r w:rsidR="00C8363D">
              <w:rPr>
                <w:color w:val="0000FF"/>
                <w:lang w:val="fr-FR"/>
              </w:rPr>
              <w:t>du centre</w:t>
            </w:r>
            <w:r>
              <w:rPr>
                <w:color w:val="0000FF"/>
                <w:lang w:val="fr-FR"/>
              </w:rPr>
              <w:t xml:space="preserve"> affectées à la R&amp;D, ainsi que l’évolution de l’emploi en RBC.</w:t>
            </w:r>
          </w:p>
        </w:tc>
      </w:tr>
    </w:tbl>
    <w:p w14:paraId="05BAC5E5" w14:textId="77777777" w:rsidR="00513A85" w:rsidRPr="00AA4591" w:rsidRDefault="00513A85" w:rsidP="00E1436C">
      <w:pPr>
        <w:pStyle w:val="Textbodybulleted"/>
        <w:ind w:left="360" w:firstLine="0"/>
        <w:rPr>
          <w:lang w:val="fr-BE"/>
        </w:rPr>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4152"/>
        <w:gridCol w:w="1956"/>
        <w:gridCol w:w="1956"/>
        <w:gridCol w:w="1434"/>
      </w:tblGrid>
      <w:tr w:rsidR="005D72F1" w14:paraId="159EBE78" w14:textId="77777777" w:rsidTr="00040215">
        <w:trPr>
          <w:tblHeader/>
        </w:trPr>
        <w:tc>
          <w:tcPr>
            <w:tcW w:w="4152" w:type="dxa"/>
            <w:tcBorders>
              <w:top w:val="single" w:sz="4" w:space="0" w:color="808080"/>
              <w:left w:val="single" w:sz="4" w:space="0" w:color="808080"/>
              <w:bottom w:val="single" w:sz="4" w:space="0" w:color="808080"/>
            </w:tcBorders>
            <w:shd w:val="clear" w:color="auto" w:fill="E6E6E6"/>
          </w:tcPr>
          <w:p w14:paraId="69469D02" w14:textId="77777777" w:rsidR="005D72F1" w:rsidRDefault="005D72F1" w:rsidP="005D72F1">
            <w:pPr>
              <w:snapToGrid w:val="0"/>
            </w:pPr>
            <w:r>
              <w:t>Année</w:t>
            </w:r>
          </w:p>
        </w:tc>
        <w:tc>
          <w:tcPr>
            <w:tcW w:w="1956" w:type="dxa"/>
            <w:tcBorders>
              <w:top w:val="single" w:sz="4" w:space="0" w:color="808080"/>
              <w:left w:val="single" w:sz="4" w:space="0" w:color="808080"/>
              <w:bottom w:val="single" w:sz="4" w:space="0" w:color="808080"/>
            </w:tcBorders>
            <w:shd w:val="clear" w:color="auto" w:fill="E6E6E6"/>
          </w:tcPr>
          <w:p w14:paraId="5502461E" w14:textId="2436AD88" w:rsidR="005D72F1" w:rsidRPr="00440825" w:rsidRDefault="005D72F1" w:rsidP="005D72F1">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A142D7">
              <w:rPr>
                <w:noProof/>
                <w:color w:val="000000"/>
              </w:rPr>
              <w:t>2022</w:t>
            </w:r>
            <w:r>
              <w:rPr>
                <w:color w:val="000000"/>
              </w:rPr>
              <w:fldChar w:fldCharType="end"/>
            </w:r>
            <w:r>
              <w:rPr>
                <w:color w:val="000000"/>
              </w:rPr>
              <w:t>*</w:t>
            </w:r>
          </w:p>
        </w:tc>
        <w:tc>
          <w:tcPr>
            <w:tcW w:w="1956" w:type="dxa"/>
            <w:tcBorders>
              <w:top w:val="single" w:sz="4" w:space="0" w:color="808080"/>
              <w:left w:val="single" w:sz="4" w:space="0" w:color="808080"/>
              <w:bottom w:val="single" w:sz="4" w:space="0" w:color="808080"/>
            </w:tcBorders>
            <w:shd w:val="clear" w:color="auto" w:fill="E6E6E6"/>
          </w:tcPr>
          <w:p w14:paraId="5348D86B" w14:textId="51FCF277"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A142D7">
              <w:rPr>
                <w:noProof/>
              </w:rPr>
              <w:instrText>2022</w:instrText>
            </w:r>
            <w:r w:rsidRPr="001F0368">
              <w:fldChar w:fldCharType="end"/>
            </w:r>
            <w:r>
              <w:instrText xml:space="preserve"> - 1</w:instrText>
            </w:r>
            <w:r w:rsidRPr="001F0368">
              <w:instrText xml:space="preserve"> </w:instrText>
            </w:r>
            <w:r w:rsidRPr="001F0368">
              <w:fldChar w:fldCharType="separate"/>
            </w:r>
            <w:r w:rsidR="001574C5">
              <w:rPr>
                <w:noProof/>
              </w:rPr>
              <w:t>2021</w:t>
            </w:r>
            <w:r w:rsidRPr="001F0368">
              <w:fldChar w:fldCharType="end"/>
            </w:r>
          </w:p>
        </w:tc>
        <w:tc>
          <w:tcPr>
            <w:tcW w:w="1434" w:type="dxa"/>
            <w:tcBorders>
              <w:top w:val="single" w:sz="4" w:space="0" w:color="808080"/>
              <w:left w:val="single" w:sz="4" w:space="0" w:color="808080"/>
              <w:bottom w:val="single" w:sz="4" w:space="0" w:color="808080"/>
              <w:right w:val="single" w:sz="4" w:space="0" w:color="808080"/>
            </w:tcBorders>
            <w:shd w:val="clear" w:color="auto" w:fill="E6E6E6"/>
          </w:tcPr>
          <w:p w14:paraId="2CA373D0" w14:textId="1776FF9F"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A142D7">
              <w:rPr>
                <w:noProof/>
              </w:rPr>
              <w:instrText>2022</w:instrText>
            </w:r>
            <w:r w:rsidRPr="001F0368">
              <w:fldChar w:fldCharType="end"/>
            </w:r>
            <w:r>
              <w:instrText xml:space="preserve"> - 2</w:instrText>
            </w:r>
            <w:r w:rsidRPr="001F0368">
              <w:instrText xml:space="preserve"> </w:instrText>
            </w:r>
            <w:r w:rsidRPr="001F0368">
              <w:fldChar w:fldCharType="separate"/>
            </w:r>
            <w:r w:rsidR="001574C5">
              <w:rPr>
                <w:noProof/>
              </w:rPr>
              <w:t>2020</w:t>
            </w:r>
            <w:r w:rsidRPr="001F0368">
              <w:fldChar w:fldCharType="end"/>
            </w:r>
          </w:p>
        </w:tc>
      </w:tr>
      <w:tr w:rsidR="00513A85" w14:paraId="7A35F780" w14:textId="77777777" w:rsidTr="00040215">
        <w:tc>
          <w:tcPr>
            <w:tcW w:w="4152" w:type="dxa"/>
            <w:tcBorders>
              <w:left w:val="single" w:sz="4" w:space="0" w:color="808080"/>
              <w:bottom w:val="single" w:sz="4" w:space="0" w:color="808080"/>
            </w:tcBorders>
            <w:shd w:val="clear" w:color="auto" w:fill="auto"/>
          </w:tcPr>
          <w:p w14:paraId="05FDB526" w14:textId="77777777" w:rsidR="00513A85" w:rsidRDefault="00513A85" w:rsidP="00887EBC">
            <w:pPr>
              <w:snapToGrid w:val="0"/>
            </w:pPr>
            <w:r>
              <w:rPr>
                <w:i/>
                <w:iCs/>
              </w:rPr>
              <w:t>Personnel</w:t>
            </w:r>
            <w:r>
              <w:rPr>
                <w:rFonts w:eastAsia="Arial" w:cs="Arial"/>
                <w:i/>
                <w:iCs/>
              </w:rPr>
              <w:t xml:space="preserve"> </w:t>
            </w:r>
            <w:r>
              <w:rPr>
                <w:i/>
                <w:iCs/>
              </w:rPr>
              <w:t>total</w:t>
            </w:r>
            <w:r>
              <w:rPr>
                <w:rFonts w:eastAsia="Arial" w:cs="Arial"/>
                <w:i/>
                <w:iCs/>
              </w:rPr>
              <w:t xml:space="preserve"> </w:t>
            </w:r>
            <w:r>
              <w:rPr>
                <w:i/>
                <w:iCs/>
              </w:rPr>
              <w:t>(en</w:t>
            </w:r>
            <w:r>
              <w:rPr>
                <w:rFonts w:eastAsia="Arial" w:cs="Arial"/>
                <w:i/>
                <w:iCs/>
              </w:rPr>
              <w:t xml:space="preserve"> </w:t>
            </w:r>
            <w:r>
              <w:rPr>
                <w:i/>
                <w:iCs/>
              </w:rPr>
              <w:t>ETP)</w:t>
            </w:r>
          </w:p>
        </w:tc>
        <w:tc>
          <w:tcPr>
            <w:tcW w:w="1956" w:type="dxa"/>
            <w:tcBorders>
              <w:left w:val="single" w:sz="4" w:space="0" w:color="808080"/>
              <w:bottom w:val="single" w:sz="4" w:space="0" w:color="808080"/>
            </w:tcBorders>
            <w:shd w:val="clear" w:color="auto" w:fill="auto"/>
          </w:tcPr>
          <w:p w14:paraId="711B2514"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396A6BE6"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42BA254E" w14:textId="77777777" w:rsidR="00513A85" w:rsidRDefault="00513A85" w:rsidP="00887EBC">
            <w:pPr>
              <w:snapToGrid w:val="0"/>
            </w:pPr>
          </w:p>
        </w:tc>
      </w:tr>
      <w:tr w:rsidR="00513A85" w14:paraId="731A0B73" w14:textId="77777777" w:rsidTr="00040215">
        <w:tc>
          <w:tcPr>
            <w:tcW w:w="4152" w:type="dxa"/>
            <w:tcBorders>
              <w:left w:val="single" w:sz="4" w:space="0" w:color="808080"/>
              <w:bottom w:val="single" w:sz="4" w:space="0" w:color="808080"/>
            </w:tcBorders>
            <w:shd w:val="clear" w:color="auto" w:fill="auto"/>
          </w:tcPr>
          <w:p w14:paraId="0364E55C" w14:textId="414650E4" w:rsidR="00513A85" w:rsidRPr="00D34E59" w:rsidRDefault="00513A85" w:rsidP="00887EBC">
            <w:pPr>
              <w:snapToGrid w:val="0"/>
            </w:pPr>
            <w:r w:rsidRPr="00D34E59">
              <w:rPr>
                <w:rFonts w:eastAsia="Arial" w:cs="Arial"/>
                <w:i/>
                <w:iCs/>
              </w:rPr>
              <w:t xml:space="preserve">   </w:t>
            </w:r>
            <w:r w:rsidR="007A4267" w:rsidRPr="00D34E59">
              <w:rPr>
                <w:i/>
                <w:iCs/>
              </w:rPr>
              <w:t>Diplômés</w:t>
            </w:r>
            <w:r w:rsidRPr="00D34E59">
              <w:rPr>
                <w:rFonts w:eastAsia="Arial" w:cs="Arial"/>
                <w:i/>
                <w:iCs/>
              </w:rPr>
              <w:t xml:space="preserve"> </w:t>
            </w:r>
            <w:r w:rsidRPr="00D34E59">
              <w:rPr>
                <w:i/>
                <w:iCs/>
              </w:rPr>
              <w:t>universitaires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50BFB7A3"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65F4D16A"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C12AA3E" w14:textId="77777777" w:rsidR="00513A85" w:rsidRDefault="00513A85" w:rsidP="00887EBC">
            <w:pPr>
              <w:snapToGrid w:val="0"/>
            </w:pPr>
          </w:p>
        </w:tc>
      </w:tr>
      <w:tr w:rsidR="00513A85" w14:paraId="3001E2BC" w14:textId="77777777" w:rsidTr="00040215">
        <w:tc>
          <w:tcPr>
            <w:tcW w:w="4152" w:type="dxa"/>
            <w:tcBorders>
              <w:left w:val="single" w:sz="4" w:space="0" w:color="808080"/>
              <w:bottom w:val="single" w:sz="4" w:space="0" w:color="808080"/>
            </w:tcBorders>
            <w:shd w:val="clear" w:color="auto" w:fill="auto"/>
          </w:tcPr>
          <w:p w14:paraId="49362F97" w14:textId="6436DD68" w:rsidR="00513A85" w:rsidRPr="00D34E59" w:rsidRDefault="00513A85" w:rsidP="00887EBC">
            <w:pPr>
              <w:snapToGrid w:val="0"/>
            </w:pPr>
            <w:r w:rsidRPr="00D34E59">
              <w:rPr>
                <w:rFonts w:eastAsia="Arial" w:cs="Arial"/>
                <w:i/>
                <w:iCs/>
              </w:rPr>
              <w:t xml:space="preserve">   </w:t>
            </w:r>
            <w:r w:rsidR="007A4267" w:rsidRPr="00D34E59">
              <w:rPr>
                <w:i/>
                <w:iCs/>
              </w:rPr>
              <w:t>Enseignement</w:t>
            </w:r>
            <w:r w:rsidRPr="00D34E59">
              <w:rPr>
                <w:rFonts w:eastAsia="Arial" w:cs="Arial"/>
                <w:i/>
                <w:iCs/>
              </w:rPr>
              <w:t xml:space="preserve"> </w:t>
            </w:r>
            <w:r w:rsidRPr="00D34E59">
              <w:rPr>
                <w:i/>
                <w:iCs/>
              </w:rPr>
              <w:t>supérieur</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3ECC9497"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496D2B70"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C284592" w14:textId="77777777" w:rsidR="00513A85" w:rsidRDefault="00513A85" w:rsidP="00887EBC">
            <w:pPr>
              <w:snapToGrid w:val="0"/>
            </w:pPr>
          </w:p>
        </w:tc>
      </w:tr>
      <w:tr w:rsidR="00513A85" w14:paraId="1682A6C6" w14:textId="77777777" w:rsidTr="00040215">
        <w:tc>
          <w:tcPr>
            <w:tcW w:w="4152" w:type="dxa"/>
            <w:tcBorders>
              <w:left w:val="single" w:sz="4" w:space="0" w:color="808080"/>
              <w:bottom w:val="single" w:sz="4" w:space="0" w:color="808080"/>
            </w:tcBorders>
            <w:shd w:val="clear" w:color="auto" w:fill="auto"/>
          </w:tcPr>
          <w:p w14:paraId="536400F7" w14:textId="5684B0AB" w:rsidR="00513A85" w:rsidRPr="00D34E59" w:rsidRDefault="00513A85" w:rsidP="00887EBC">
            <w:pPr>
              <w:snapToGrid w:val="0"/>
              <w:rPr>
                <w:rFonts w:eastAsia="Arial" w:cs="Arial"/>
                <w:i/>
                <w:iCs/>
              </w:rPr>
            </w:pPr>
            <w:r w:rsidRPr="00D34E59">
              <w:rPr>
                <w:rFonts w:eastAsia="Arial" w:cs="Arial"/>
                <w:i/>
                <w:iCs/>
              </w:rPr>
              <w:lastRenderedPageBreak/>
              <w:t xml:space="preserve">   </w:t>
            </w:r>
            <w:r w:rsidR="007A4267" w:rsidRPr="00D34E59">
              <w:rPr>
                <w:i/>
                <w:iCs/>
              </w:rPr>
              <w:t>Autres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3E85E630"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31DC8CD7"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513DFEE" w14:textId="77777777" w:rsidR="00513A85" w:rsidRDefault="00513A85" w:rsidP="00887EBC">
            <w:pPr>
              <w:snapToGrid w:val="0"/>
            </w:pPr>
          </w:p>
        </w:tc>
      </w:tr>
    </w:tbl>
    <w:p w14:paraId="5565D082" w14:textId="6960330D" w:rsidR="00CB62F5" w:rsidRDefault="001574C5" w:rsidP="001574C5">
      <w:pPr>
        <w:pStyle w:val="Corpsdetexte"/>
        <w:widowControl w:val="0"/>
        <w:suppressAutoHyphens/>
        <w:spacing w:after="0" w:line="288" w:lineRule="auto"/>
        <w:ind w:left="1080"/>
        <w:jc w:val="right"/>
        <w:rPr>
          <w:lang w:val="fr-FR"/>
        </w:rPr>
      </w:pPr>
      <w:r>
        <w:rPr>
          <w:bCs/>
          <w:i/>
          <w:iCs/>
          <w:sz w:val="16"/>
          <w:szCs w:val="16"/>
          <w:lang w:val="fr-FR"/>
        </w:rPr>
        <w:t>*</w:t>
      </w:r>
      <w:r w:rsidR="00CB62F5">
        <w:rPr>
          <w:bCs/>
          <w:i/>
          <w:iCs/>
          <w:sz w:val="16"/>
          <w:szCs w:val="16"/>
          <w:lang w:val="fr-FR"/>
        </w:rPr>
        <w:t>Chiffres</w:t>
      </w:r>
      <w:r w:rsidR="00CB62F5">
        <w:rPr>
          <w:rFonts w:eastAsia="Arial" w:cs="Arial"/>
          <w:bCs/>
          <w:i/>
          <w:iCs/>
          <w:sz w:val="16"/>
          <w:szCs w:val="16"/>
          <w:lang w:val="fr-FR"/>
        </w:rPr>
        <w:t xml:space="preserve"> </w:t>
      </w:r>
      <w:r w:rsidR="00CB62F5">
        <w:rPr>
          <w:bCs/>
          <w:i/>
          <w:iCs/>
          <w:sz w:val="16"/>
          <w:szCs w:val="16"/>
          <w:lang w:val="fr-FR"/>
        </w:rPr>
        <w:t>prévisionnels</w:t>
      </w:r>
      <w:r w:rsidR="00CB62F5">
        <w:rPr>
          <w:rFonts w:eastAsia="Arial" w:cs="Arial"/>
          <w:bCs/>
          <w:i/>
          <w:iCs/>
          <w:sz w:val="16"/>
          <w:szCs w:val="16"/>
          <w:lang w:val="fr-FR"/>
        </w:rPr>
        <w:t xml:space="preserve"> </w:t>
      </w:r>
      <w:r w:rsidR="00CB62F5">
        <w:rPr>
          <w:bCs/>
          <w:i/>
          <w:iCs/>
          <w:sz w:val="16"/>
          <w:szCs w:val="16"/>
          <w:lang w:val="fr-FR"/>
        </w:rPr>
        <w:t>si</w:t>
      </w:r>
      <w:r w:rsidR="00CB62F5">
        <w:rPr>
          <w:rFonts w:eastAsia="Arial" w:cs="Arial"/>
          <w:bCs/>
          <w:i/>
          <w:iCs/>
          <w:sz w:val="16"/>
          <w:szCs w:val="16"/>
          <w:lang w:val="fr-FR"/>
        </w:rPr>
        <w:t xml:space="preserve"> </w:t>
      </w:r>
      <w:r w:rsidR="00CB62F5">
        <w:rPr>
          <w:bCs/>
          <w:i/>
          <w:iCs/>
          <w:sz w:val="16"/>
          <w:szCs w:val="16"/>
          <w:lang w:val="fr-FR"/>
        </w:rPr>
        <w:t>non</w:t>
      </w:r>
      <w:r w:rsidR="00CB62F5">
        <w:rPr>
          <w:rFonts w:eastAsia="Arial" w:cs="Arial"/>
          <w:bCs/>
          <w:i/>
          <w:iCs/>
          <w:sz w:val="16"/>
          <w:szCs w:val="16"/>
          <w:lang w:val="fr-FR"/>
        </w:rPr>
        <w:t xml:space="preserve"> </w:t>
      </w:r>
      <w:r w:rsidR="00CB62F5">
        <w:rPr>
          <w:bCs/>
          <w:i/>
          <w:iCs/>
          <w:sz w:val="16"/>
          <w:szCs w:val="16"/>
          <w:lang w:val="fr-FR"/>
        </w:rPr>
        <w:t>encore</w:t>
      </w:r>
      <w:r w:rsidR="00CB62F5">
        <w:rPr>
          <w:rFonts w:eastAsia="Arial" w:cs="Arial"/>
          <w:bCs/>
          <w:i/>
          <w:iCs/>
          <w:sz w:val="16"/>
          <w:szCs w:val="16"/>
          <w:lang w:val="fr-FR"/>
        </w:rPr>
        <w:t xml:space="preserve"> </w:t>
      </w:r>
      <w:r w:rsidR="00CB62F5">
        <w:rPr>
          <w:bCs/>
          <w:i/>
          <w:iCs/>
          <w:sz w:val="16"/>
          <w:szCs w:val="16"/>
          <w:lang w:val="fr-FR"/>
        </w:rPr>
        <w:t>publiés</w:t>
      </w:r>
    </w:p>
    <w:p w14:paraId="465FC1E7" w14:textId="77777777" w:rsidR="00C33DDD" w:rsidRPr="00C33DDD" w:rsidRDefault="00C33DDD" w:rsidP="00B818EF"/>
    <w:p w14:paraId="302B2B50" w14:textId="4FFE3534" w:rsidR="00CB200B" w:rsidRDefault="00F9494D" w:rsidP="00501977">
      <w:pPr>
        <w:pStyle w:val="Titre2"/>
      </w:pPr>
      <w:bookmarkStart w:id="11" w:name="_Toc80607817"/>
      <w:r w:rsidRPr="00F9494D">
        <w:t>Stratégie d</w:t>
      </w:r>
      <w:r w:rsidR="00867D2B">
        <w:t xml:space="preserve">u </w:t>
      </w:r>
      <w:r w:rsidR="00C8363D">
        <w:t>centre</w:t>
      </w:r>
      <w:r w:rsidRPr="00F9494D">
        <w:t xml:space="preserve"> en matière de propriété intellectuelle</w:t>
      </w:r>
      <w:bookmarkEnd w:id="11"/>
      <w:r w:rsidR="00CB200B">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E45C9" w14:paraId="497AED47" w14:textId="77777777" w:rsidTr="00040215">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58DA4AF8" w14:textId="77777777" w:rsidR="00DE45C9" w:rsidRDefault="00DE45C9" w:rsidP="00887EBC">
            <w:pPr>
              <w:pStyle w:val="Contenudetableau"/>
              <w:snapToGrid w:val="0"/>
              <w:jc w:val="left"/>
            </w:pPr>
            <w:r>
              <w:rPr>
                <w:rFonts w:eastAsia="Arial" w:cs="Arial"/>
                <w:b/>
                <w:bCs/>
                <w:color w:val="0000FF"/>
                <w:lang w:val="fr-FR"/>
              </w:rPr>
              <w:t>Notice explicative à effacer</w:t>
            </w:r>
          </w:p>
        </w:tc>
      </w:tr>
      <w:tr w:rsidR="00DE45C9" w:rsidRPr="002B314E" w14:paraId="371FA1FB" w14:textId="77777777" w:rsidTr="00040215">
        <w:tc>
          <w:tcPr>
            <w:tcW w:w="9498" w:type="dxa"/>
            <w:tcBorders>
              <w:left w:val="single" w:sz="1" w:space="0" w:color="000000"/>
              <w:bottom w:val="single" w:sz="1" w:space="0" w:color="000000"/>
              <w:right w:val="single" w:sz="1" w:space="0" w:color="000000"/>
            </w:tcBorders>
            <w:shd w:val="clear" w:color="auto" w:fill="auto"/>
          </w:tcPr>
          <w:p w14:paraId="408DEA3B" w14:textId="7FB9A9EB" w:rsidR="000D7E27" w:rsidRPr="00FF56FD" w:rsidRDefault="000D7E27" w:rsidP="000D7E27">
            <w:pPr>
              <w:widowControl w:val="0"/>
              <w:suppressAutoHyphens/>
              <w:spacing w:after="0" w:line="240" w:lineRule="auto"/>
              <w:jc w:val="both"/>
              <w:rPr>
                <w:color w:val="0000FF"/>
                <w:lang w:val="fr-FR"/>
              </w:rPr>
            </w:pPr>
            <w:r w:rsidRPr="00FF56FD">
              <w:rPr>
                <w:color w:val="0000FF"/>
                <w:lang w:val="fr-FR"/>
              </w:rPr>
              <w:t>Lors de l’introduction d’une demande de chèque innovation, il convient de préciser la gestion des droits issus de la prestation, qui sont normalement octroyés dans leur entièreté</w:t>
            </w:r>
            <w:r w:rsidR="005F1CC3">
              <w:rPr>
                <w:color w:val="0000FF"/>
                <w:lang w:val="fr-FR"/>
              </w:rPr>
              <w:t xml:space="preserve"> </w:t>
            </w:r>
            <w:r w:rsidR="00065990">
              <w:rPr>
                <w:color w:val="0000FF"/>
                <w:lang w:val="fr-FR"/>
              </w:rPr>
              <w:t>à l’entreprise</w:t>
            </w:r>
            <w:r w:rsidRPr="00FF56FD">
              <w:rPr>
                <w:color w:val="0000FF"/>
                <w:lang w:val="fr-FR"/>
              </w:rPr>
              <w:t xml:space="preserve"> commanditaire. Le centre peut ici reprendre les clauses pertinentes de ses contrats afin de ne pas devoir soumettre celles-ci lors de chaque demande.</w:t>
            </w:r>
          </w:p>
          <w:p w14:paraId="00F1AAF9" w14:textId="77777777" w:rsidR="000D7E27" w:rsidRPr="00FF56FD" w:rsidRDefault="000D7E27" w:rsidP="000D7E27">
            <w:pPr>
              <w:widowControl w:val="0"/>
              <w:suppressAutoHyphens/>
              <w:spacing w:after="0" w:line="240" w:lineRule="auto"/>
              <w:jc w:val="both"/>
              <w:rPr>
                <w:color w:val="0000FF"/>
                <w:lang w:val="fr-FR"/>
              </w:rPr>
            </w:pPr>
          </w:p>
          <w:p w14:paraId="1F5FB6DF" w14:textId="77777777" w:rsidR="000D7E27" w:rsidRPr="00FF56FD" w:rsidRDefault="000D7E27" w:rsidP="000D7E27">
            <w:pPr>
              <w:rPr>
                <w:color w:val="0000FF"/>
                <w:lang w:val="fr-FR"/>
              </w:rPr>
            </w:pPr>
            <w:r w:rsidRPr="00FF56FD">
              <w:rPr>
                <w:b/>
                <w:bCs/>
                <w:color w:val="0000FF"/>
                <w:lang w:val="fr-FR"/>
              </w:rPr>
              <w:t>Joindre en annexe :</w:t>
            </w:r>
          </w:p>
          <w:p w14:paraId="446A2524" w14:textId="0E3C61AB" w:rsidR="000D7E27" w:rsidRPr="00BC311C" w:rsidRDefault="000D7E27" w:rsidP="00BC311C">
            <w:pPr>
              <w:snapToGrid w:val="0"/>
              <w:rPr>
                <w:color w:val="0000FF"/>
                <w:highlight w:val="yellow"/>
                <w:lang w:val="fr-FR"/>
              </w:rPr>
            </w:pPr>
            <w:r w:rsidRPr="00FF56FD">
              <w:rPr>
                <w:color w:val="0000FF"/>
                <w:lang w:val="fr-FR"/>
              </w:rPr>
              <w:t>Une copie d’un contrat-type</w:t>
            </w:r>
          </w:p>
        </w:tc>
      </w:tr>
    </w:tbl>
    <w:p w14:paraId="565B0F81" w14:textId="77777777" w:rsidR="00CB200B" w:rsidRPr="00CB200B" w:rsidRDefault="00CB200B" w:rsidP="00040215"/>
    <w:p w14:paraId="190B2359" w14:textId="47207E71" w:rsidR="0054585A" w:rsidRPr="006A6EC8" w:rsidRDefault="00091E34" w:rsidP="006A6EC8">
      <w:pPr>
        <w:rPr>
          <w:lang w:val="fr-FR"/>
        </w:rPr>
      </w:pPr>
      <w:r>
        <w:rPr>
          <w:lang w:val="fr-FR"/>
        </w:rPr>
        <w:br w:type="page"/>
      </w:r>
      <w:bookmarkStart w:id="12" w:name="__RefHeading__5161_1165138607"/>
      <w:bookmarkStart w:id="13" w:name="__RefHeading__7590_829952307"/>
      <w:bookmarkStart w:id="14" w:name="__RefHeading__119_1940543056"/>
      <w:bookmarkEnd w:id="12"/>
      <w:bookmarkEnd w:id="13"/>
      <w:bookmarkEnd w:id="14"/>
    </w:p>
    <w:p w14:paraId="357574E8" w14:textId="01AA09B0" w:rsidR="00214D89" w:rsidRDefault="00214D89" w:rsidP="006A6EC8"/>
    <w:p w14:paraId="47F8D915" w14:textId="30ACCB2E" w:rsidR="00214D89" w:rsidRDefault="00214D89" w:rsidP="00E1436C">
      <w:pPr>
        <w:ind w:left="360"/>
      </w:pPr>
    </w:p>
    <w:p w14:paraId="6FFB614D" w14:textId="19D0ACA7" w:rsidR="00214D89" w:rsidRDefault="00214D89" w:rsidP="00E1436C">
      <w:pPr>
        <w:ind w:left="360"/>
      </w:pPr>
    </w:p>
    <w:p w14:paraId="757C48DF" w14:textId="3C049AC8" w:rsidR="00214D89" w:rsidRDefault="00214D89" w:rsidP="00E1436C">
      <w:pPr>
        <w:ind w:left="360"/>
      </w:pPr>
    </w:p>
    <w:p w14:paraId="17B2C998" w14:textId="40EC8504" w:rsidR="00214D89" w:rsidRDefault="00214D89" w:rsidP="00E1436C">
      <w:pPr>
        <w:ind w:left="360"/>
      </w:pPr>
    </w:p>
    <w:p w14:paraId="4CB7B827" w14:textId="3F2097DE" w:rsidR="00214D89" w:rsidRDefault="00214D89" w:rsidP="00E1436C">
      <w:pPr>
        <w:ind w:left="360"/>
      </w:pPr>
    </w:p>
    <w:p w14:paraId="606F0879" w14:textId="1EA4E838" w:rsidR="00214D89" w:rsidRDefault="00214D89" w:rsidP="00E1436C">
      <w:pPr>
        <w:ind w:left="360"/>
      </w:pPr>
    </w:p>
    <w:p w14:paraId="376D7327" w14:textId="7CE76B97" w:rsidR="00214D89" w:rsidRDefault="00214D89" w:rsidP="00E1436C">
      <w:pPr>
        <w:ind w:left="360"/>
      </w:pPr>
    </w:p>
    <w:p w14:paraId="55178A8C" w14:textId="4857A1FA" w:rsidR="00214D89" w:rsidRDefault="00214D89" w:rsidP="00E1436C">
      <w:pPr>
        <w:ind w:left="360"/>
      </w:pPr>
    </w:p>
    <w:p w14:paraId="64EDE14A" w14:textId="77777777" w:rsidR="00214D89" w:rsidRDefault="00214D89" w:rsidP="00E1436C">
      <w:pPr>
        <w:ind w:left="360"/>
      </w:pPr>
    </w:p>
    <w:p w14:paraId="2388F437" w14:textId="5E749F59" w:rsidR="00214D89" w:rsidRDefault="00214D89" w:rsidP="00057EA2">
      <w:pPr>
        <w:pStyle w:val="Titre1"/>
        <w:numPr>
          <w:ilvl w:val="0"/>
          <w:numId w:val="4"/>
        </w:numPr>
        <w:tabs>
          <w:tab w:val="clear" w:pos="432"/>
          <w:tab w:val="num" w:pos="792"/>
        </w:tabs>
        <w:ind w:left="360"/>
      </w:pPr>
      <w:r>
        <w:br/>
      </w:r>
      <w:bookmarkStart w:id="15" w:name="_Toc80607818"/>
      <w:r w:rsidRPr="00214D89">
        <w:t>Activités de R&amp;D, de veille et de guidance technologique</w:t>
      </w:r>
      <w:bookmarkEnd w:id="15"/>
    </w:p>
    <w:p w14:paraId="3B11EFF3" w14:textId="3F8740E7" w:rsidR="00214D89" w:rsidRDefault="00214D89" w:rsidP="00E1436C">
      <w:pPr>
        <w:ind w:left="360"/>
      </w:pPr>
      <w:r>
        <w:br w:type="page"/>
      </w:r>
    </w:p>
    <w:p w14:paraId="48188E9A" w14:textId="469BCDCD" w:rsidR="00214D89" w:rsidRDefault="00214D89" w:rsidP="00B301C5">
      <w:pPr>
        <w:pStyle w:val="Titre2"/>
        <w:numPr>
          <w:ilvl w:val="0"/>
          <w:numId w:val="0"/>
        </w:numPr>
        <w:ind w:left="1361"/>
      </w:pPr>
    </w:p>
    <w:p w14:paraId="7CDF2C88" w14:textId="741343E7" w:rsidR="00214D89" w:rsidRDefault="00214D89" w:rsidP="00B91770">
      <w:pPr>
        <w:pStyle w:val="Titre2"/>
      </w:pPr>
      <w:bookmarkStart w:id="16" w:name="_Toc80607819"/>
      <w:r>
        <w:t>Équipements et ressources technologiques affectées à des activités de R&amp;D</w:t>
      </w:r>
      <w:bookmarkEnd w:id="16"/>
      <w:r w:rsidR="00B717E3">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B717E3" w:rsidRPr="003A4B57" w14:paraId="0F2BECA0" w14:textId="77777777" w:rsidTr="00040215">
        <w:tc>
          <w:tcPr>
            <w:tcW w:w="9500" w:type="dxa"/>
            <w:shd w:val="clear" w:color="auto" w:fill="auto"/>
          </w:tcPr>
          <w:p w14:paraId="66B02943" w14:textId="77777777" w:rsidR="00B717E3" w:rsidRPr="003A4B57" w:rsidRDefault="00B717E3" w:rsidP="00E06203">
            <w:pPr>
              <w:pStyle w:val="Contenudetableau"/>
              <w:snapToGrid w:val="0"/>
            </w:pPr>
            <w:r w:rsidRPr="003A4B57">
              <w:rPr>
                <w:b/>
                <w:bCs/>
                <w:color w:val="0000FF"/>
                <w:lang w:val="fr-FR"/>
              </w:rPr>
              <w:t>Notice explicative à effacer</w:t>
            </w:r>
          </w:p>
        </w:tc>
      </w:tr>
      <w:tr w:rsidR="00B717E3" w:rsidRPr="003A4B57" w14:paraId="6CF2FCC9" w14:textId="77777777" w:rsidTr="00040215">
        <w:tc>
          <w:tcPr>
            <w:tcW w:w="9500" w:type="dxa"/>
            <w:shd w:val="clear" w:color="auto" w:fill="auto"/>
          </w:tcPr>
          <w:p w14:paraId="23215E37" w14:textId="77777777" w:rsidR="00B717E3" w:rsidRDefault="00B717E3" w:rsidP="00E06203">
            <w:pPr>
              <w:pStyle w:val="Contenudetableau"/>
              <w:rPr>
                <w:color w:val="0000FF"/>
                <w:lang w:val="fr-FR"/>
              </w:rPr>
            </w:pPr>
            <w:r>
              <w:rPr>
                <w:color w:val="0000FF"/>
                <w:lang w:val="fr-FR"/>
              </w:rPr>
              <w:t>Lister les équipements, installations et ressources technologiques (laboratoires, installations spécifiques, machines, infrastructure informatique ou d’autre type, etc.) qui sont disponibles au sein du centre et pourront être utilisées dans le cadre de ce programme.</w:t>
            </w:r>
          </w:p>
          <w:p w14:paraId="52281E46" w14:textId="77777777" w:rsidR="00B717E3" w:rsidRDefault="00B717E3" w:rsidP="00E06203">
            <w:pPr>
              <w:pStyle w:val="Contenudetableau"/>
              <w:rPr>
                <w:color w:val="0000FF"/>
                <w:lang w:val="fr-FR"/>
              </w:rPr>
            </w:pPr>
          </w:p>
          <w:p w14:paraId="681E4968" w14:textId="77777777" w:rsidR="00B717E3" w:rsidRPr="003A4B57" w:rsidRDefault="00B717E3" w:rsidP="00E06203">
            <w:pPr>
              <w:pStyle w:val="Contenudetableau"/>
              <w:rPr>
                <w:lang w:val="fr-BE"/>
              </w:rPr>
            </w:pPr>
            <w:r>
              <w:rPr>
                <w:b/>
                <w:color w:val="0000FF"/>
                <w:lang w:val="fr-FR"/>
              </w:rPr>
              <w:t>Ceci n’est nécessaire que si des équipements particuliers sont utilisés – il n’est pas nécessaire de lister le matériel « standard » dans le domaine.</w:t>
            </w:r>
          </w:p>
        </w:tc>
      </w:tr>
    </w:tbl>
    <w:p w14:paraId="2220FDAA" w14:textId="77777777" w:rsidR="00B717E3" w:rsidRPr="00B717E3" w:rsidRDefault="00B717E3" w:rsidP="00B717E3"/>
    <w:p w14:paraId="18BC47BB" w14:textId="00C1A85E" w:rsidR="00214D89" w:rsidRDefault="00214D89" w:rsidP="00B91770">
      <w:pPr>
        <w:pStyle w:val="Titre2"/>
      </w:pPr>
      <w:bookmarkStart w:id="17" w:name="_Toc80607820"/>
      <w:r>
        <w:t>Conditions tarifaires des prestations</w:t>
      </w:r>
      <w:bookmarkEnd w:id="17"/>
      <w:r w:rsidR="00B717E3">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065433" w:rsidRPr="00331910" w14:paraId="0A666B49" w14:textId="77777777" w:rsidTr="00040215">
        <w:tc>
          <w:tcPr>
            <w:tcW w:w="9500" w:type="dxa"/>
            <w:shd w:val="clear" w:color="auto" w:fill="auto"/>
          </w:tcPr>
          <w:p w14:paraId="6F9035A2" w14:textId="77777777" w:rsidR="00065433" w:rsidRPr="00331910" w:rsidRDefault="00065433" w:rsidP="00E06203">
            <w:pPr>
              <w:pStyle w:val="Contenudetableau"/>
              <w:suppressAutoHyphens w:val="0"/>
              <w:snapToGrid w:val="0"/>
              <w:rPr>
                <w:lang w:val="fr-BE"/>
              </w:rPr>
            </w:pPr>
            <w:r w:rsidRPr="003A4B57">
              <w:rPr>
                <w:b/>
                <w:bCs/>
                <w:color w:val="0000FF"/>
                <w:lang w:val="fr-FR"/>
              </w:rPr>
              <w:t>Notice explicative à effacer</w:t>
            </w:r>
          </w:p>
        </w:tc>
      </w:tr>
      <w:tr w:rsidR="00065433" w:rsidRPr="000F4A1E" w14:paraId="2CF1039A" w14:textId="77777777" w:rsidTr="00040215">
        <w:tc>
          <w:tcPr>
            <w:tcW w:w="9500" w:type="dxa"/>
            <w:shd w:val="clear" w:color="auto" w:fill="auto"/>
          </w:tcPr>
          <w:p w14:paraId="162E847F" w14:textId="77777777" w:rsidR="00065433" w:rsidRDefault="00065433" w:rsidP="00057EA2">
            <w:pPr>
              <w:pStyle w:val="Contenudetableau"/>
              <w:numPr>
                <w:ilvl w:val="0"/>
                <w:numId w:val="19"/>
              </w:numPr>
              <w:suppressAutoHyphens w:val="0"/>
              <w:ind w:left="360"/>
              <w:rPr>
                <w:color w:val="0000FF"/>
                <w:lang w:val="fr-FR"/>
              </w:rPr>
            </w:pPr>
            <w:r>
              <w:rPr>
                <w:color w:val="0000FF"/>
                <w:lang w:val="fr-FR"/>
              </w:rPr>
              <w:t>Détailler la politique tarifaire actuellement en vigueur pour des prestations de RDI effectuées au bénéfice de tiers. Si le centre n’a pas encore effectué de prestations de ce type, expliciter la politique envisagée et le mode de fixation des prix.</w:t>
            </w:r>
          </w:p>
          <w:p w14:paraId="119DBFBA" w14:textId="77777777" w:rsidR="00065433" w:rsidRDefault="00065433" w:rsidP="00A37024">
            <w:pPr>
              <w:pStyle w:val="Contenudetableau"/>
              <w:suppressAutoHyphens w:val="0"/>
              <w:rPr>
                <w:color w:val="0000FF"/>
                <w:lang w:val="fr-FR"/>
              </w:rPr>
            </w:pPr>
          </w:p>
          <w:p w14:paraId="499046A3" w14:textId="2CB748A3" w:rsidR="00065433" w:rsidRDefault="00065433" w:rsidP="00057EA2">
            <w:pPr>
              <w:pStyle w:val="Contenudetableau"/>
              <w:numPr>
                <w:ilvl w:val="0"/>
                <w:numId w:val="19"/>
              </w:numPr>
              <w:suppressAutoHyphens w:val="0"/>
              <w:ind w:left="360"/>
              <w:rPr>
                <w:color w:val="0000FF"/>
                <w:lang w:val="fr-FR"/>
              </w:rPr>
            </w:pPr>
            <w:r>
              <w:rPr>
                <w:color w:val="0000FF"/>
                <w:lang w:val="fr-FR"/>
              </w:rPr>
              <w:t xml:space="preserve">Le budget des prestations fournies dans le cadre de ce programme est composé de quatre parties : </w:t>
            </w:r>
          </w:p>
          <w:p w14:paraId="0E6A69D0" w14:textId="77777777" w:rsidR="00A37024" w:rsidRPr="00A37024" w:rsidRDefault="00A37024" w:rsidP="00A37024">
            <w:pPr>
              <w:pStyle w:val="Contenudetableau"/>
              <w:suppressAutoHyphens w:val="0"/>
              <w:rPr>
                <w:color w:val="0000FF"/>
                <w:lang w:val="fr-FR"/>
              </w:rPr>
            </w:pPr>
          </w:p>
          <w:p w14:paraId="3EF2AD43" w14:textId="77777777" w:rsidR="00065433" w:rsidRDefault="00065433" w:rsidP="004E0E18">
            <w:pPr>
              <w:pStyle w:val="Contenudetableau"/>
              <w:numPr>
                <w:ilvl w:val="0"/>
                <w:numId w:val="52"/>
              </w:numPr>
              <w:suppressAutoHyphens w:val="0"/>
              <w:rPr>
                <w:color w:val="0000FF"/>
                <w:lang w:val="fr-FR"/>
              </w:rPr>
            </w:pPr>
            <w:r>
              <w:rPr>
                <w:color w:val="0000FF"/>
                <w:lang w:val="fr-FR"/>
              </w:rPr>
              <w:t>Nombre de ½ jours de travail par un ingénieur ou assimilé (Master, Doctorat)</w:t>
            </w:r>
          </w:p>
          <w:p w14:paraId="7EEDB934" w14:textId="77777777" w:rsidR="00065433" w:rsidRDefault="00065433" w:rsidP="00057EA2">
            <w:pPr>
              <w:pStyle w:val="Contenudetableau"/>
              <w:numPr>
                <w:ilvl w:val="1"/>
                <w:numId w:val="52"/>
              </w:numPr>
              <w:suppressAutoHyphens w:val="0"/>
              <w:ind w:left="1080"/>
              <w:rPr>
                <w:color w:val="0000FF"/>
                <w:lang w:val="fr-FR"/>
              </w:rPr>
            </w:pPr>
            <w:r>
              <w:rPr>
                <w:color w:val="0000FF"/>
                <w:lang w:val="fr-FR"/>
              </w:rPr>
              <w:t>Nombre de ½ jours de travail par un technicien ou assimilé (Bachelier ou autre)</w:t>
            </w:r>
          </w:p>
          <w:p w14:paraId="00E7063E" w14:textId="77777777" w:rsidR="00065433" w:rsidRDefault="00065433" w:rsidP="00057EA2">
            <w:pPr>
              <w:pStyle w:val="Contenudetableau"/>
              <w:numPr>
                <w:ilvl w:val="1"/>
                <w:numId w:val="52"/>
              </w:numPr>
              <w:suppressAutoHyphens w:val="0"/>
              <w:ind w:left="1080"/>
              <w:rPr>
                <w:color w:val="0000FF"/>
                <w:lang w:val="fr-FR"/>
              </w:rPr>
            </w:pPr>
            <w:r>
              <w:rPr>
                <w:color w:val="0000FF"/>
                <w:lang w:val="fr-FR"/>
              </w:rPr>
              <w:t xml:space="preserve">Frais de fonctionnement exceptionnels, visant à couvrir des consommables qui ne sont pas normalement disponibles dans le laboratoire, une consommation très importante d’énergie ou de matières premières, les frais (forfaitaires) d’utilisation d’une infrastructure spécifique ou de réalisation de certains tests, etc.  </w:t>
            </w:r>
          </w:p>
          <w:p w14:paraId="39E71FDD" w14:textId="6BB3DAE5" w:rsidR="00065433" w:rsidRDefault="00065433" w:rsidP="00057EA2">
            <w:pPr>
              <w:pStyle w:val="Contenudetableau"/>
              <w:numPr>
                <w:ilvl w:val="1"/>
                <w:numId w:val="52"/>
              </w:numPr>
              <w:suppressAutoHyphens w:val="0"/>
              <w:ind w:left="1080"/>
              <w:rPr>
                <w:color w:val="0000FF"/>
                <w:lang w:val="fr-FR"/>
              </w:rPr>
            </w:pPr>
            <w:r>
              <w:rPr>
                <w:color w:val="0000FF"/>
                <w:lang w:val="fr-FR"/>
              </w:rPr>
              <w:t>Frais de sous-traitance éventuels</w:t>
            </w:r>
          </w:p>
          <w:p w14:paraId="6DE17574" w14:textId="77777777" w:rsidR="00A37024" w:rsidRDefault="00A37024" w:rsidP="00A37024">
            <w:pPr>
              <w:pStyle w:val="Contenudetableau"/>
              <w:suppressAutoHyphens w:val="0"/>
              <w:ind w:left="1440"/>
              <w:rPr>
                <w:color w:val="0000FF"/>
                <w:lang w:val="fr-FR"/>
              </w:rPr>
            </w:pPr>
          </w:p>
          <w:p w14:paraId="1F103A32" w14:textId="262D3A16" w:rsidR="00065433" w:rsidRDefault="00065433" w:rsidP="00E06203">
            <w:pPr>
              <w:pStyle w:val="Contenudetableau"/>
              <w:suppressAutoHyphens w:val="0"/>
              <w:rPr>
                <w:color w:val="0000FF"/>
                <w:lang w:val="fr-FR"/>
              </w:rPr>
            </w:pPr>
            <w:r>
              <w:rPr>
                <w:color w:val="0000FF"/>
                <w:lang w:val="fr-FR"/>
              </w:rPr>
              <w:t>L</w:t>
            </w:r>
            <w:r w:rsidRPr="002F48D6">
              <w:rPr>
                <w:color w:val="0000FF"/>
                <w:lang w:val="fr-FR"/>
              </w:rPr>
              <w:t>e coût des instruments et du matériel (frais d’investissement)</w:t>
            </w:r>
            <w:r>
              <w:rPr>
                <w:color w:val="0000FF"/>
                <w:lang w:val="fr-FR"/>
              </w:rPr>
              <w:t xml:space="preserve"> peut également   éventuellement être pris en compte, en particulier pour des équipements onéreux devant être amortis.</w:t>
            </w:r>
          </w:p>
          <w:p w14:paraId="4C956030" w14:textId="77777777" w:rsidR="00065433" w:rsidRDefault="00065433" w:rsidP="00E06203">
            <w:pPr>
              <w:pStyle w:val="Contenudetableau"/>
              <w:suppressAutoHyphens w:val="0"/>
              <w:rPr>
                <w:color w:val="0000FF"/>
                <w:lang w:val="fr-FR"/>
              </w:rPr>
            </w:pPr>
          </w:p>
          <w:p w14:paraId="1997EAFB" w14:textId="77777777" w:rsidR="00065433" w:rsidRDefault="00065433" w:rsidP="00A37024">
            <w:pPr>
              <w:pStyle w:val="Contenudetableau"/>
              <w:suppressAutoHyphens w:val="0"/>
              <w:rPr>
                <w:color w:val="0000FF"/>
                <w:lang w:val="fr-FR"/>
              </w:rPr>
            </w:pPr>
            <w:r>
              <w:rPr>
                <w:color w:val="0000FF"/>
                <w:lang w:val="fr-FR"/>
              </w:rPr>
              <w:t xml:space="preserve">Les frais de personnel sont calculés de manière à couvrir tant les frais de personnel </w:t>
            </w:r>
            <w:r>
              <w:rPr>
                <w:i/>
                <w:color w:val="0000FF"/>
                <w:lang w:val="fr-FR"/>
              </w:rPr>
              <w:t>stricto sensu</w:t>
            </w:r>
            <w:r>
              <w:rPr>
                <w:color w:val="0000FF"/>
                <w:lang w:val="fr-FR"/>
              </w:rPr>
              <w:t xml:space="preserve"> que les frais de fonctionnement normalement inhérents au travail du personnel (frais généraux, petits consommables, etc.). </w:t>
            </w:r>
          </w:p>
          <w:p w14:paraId="741E54FB" w14:textId="77777777" w:rsidR="00065433" w:rsidRDefault="00065433" w:rsidP="00E06203">
            <w:pPr>
              <w:pStyle w:val="Contenudetableau"/>
              <w:suppressAutoHyphens w:val="0"/>
              <w:ind w:left="1440"/>
              <w:rPr>
                <w:color w:val="0000FF"/>
                <w:lang w:val="fr-FR"/>
              </w:rPr>
            </w:pPr>
          </w:p>
          <w:p w14:paraId="38480B40" w14:textId="1FA752F0" w:rsidR="00065433" w:rsidRDefault="00065433" w:rsidP="00A37024">
            <w:pPr>
              <w:pStyle w:val="Contenudetableau"/>
              <w:suppressAutoHyphens w:val="0"/>
              <w:rPr>
                <w:b/>
                <w:color w:val="0000FF"/>
                <w:lang w:val="fr-FR"/>
              </w:rPr>
            </w:pPr>
            <w:r>
              <w:rPr>
                <w:b/>
                <w:color w:val="0000FF"/>
                <w:lang w:val="fr-FR"/>
              </w:rPr>
              <w:t>Si une unité de recherche dispose de matériel impliquant des frais de fonctionnement ou d’amortissement importants par rapport au salaire du personnel impliqué dans les prestations, ou dont les frais ne sont pas directement liés au volume de travail à réaliser par le personnel, indiquez-le dans la description de la politique tarifaire actuelle.</w:t>
            </w:r>
          </w:p>
          <w:p w14:paraId="71259661" w14:textId="77777777" w:rsidR="00A37024" w:rsidRPr="00E41A74" w:rsidRDefault="00A37024" w:rsidP="00A37024">
            <w:pPr>
              <w:pStyle w:val="Contenudetableau"/>
              <w:suppressAutoHyphens w:val="0"/>
              <w:rPr>
                <w:color w:val="0000FF"/>
                <w:lang w:val="fr-FR"/>
              </w:rPr>
            </w:pPr>
          </w:p>
          <w:p w14:paraId="3EE4770F" w14:textId="77777777" w:rsidR="00065433" w:rsidRPr="00D41D25" w:rsidRDefault="00065433" w:rsidP="00A37024">
            <w:pPr>
              <w:pStyle w:val="Contenudetableau"/>
              <w:suppressAutoHyphens w:val="0"/>
              <w:rPr>
                <w:color w:val="0000FF"/>
                <w:lang w:val="fr-FR"/>
              </w:rPr>
            </w:pPr>
            <w:r>
              <w:rPr>
                <w:color w:val="0000FF"/>
                <w:lang w:val="fr-FR"/>
              </w:rPr>
              <w:t xml:space="preserve">Indiquer quels montants forfaitaires </w:t>
            </w:r>
            <w:proofErr w:type="gramStart"/>
            <w:r>
              <w:rPr>
                <w:color w:val="0000FF"/>
                <w:lang w:val="fr-FR"/>
              </w:rPr>
              <w:t>sont</w:t>
            </w:r>
            <w:proofErr w:type="gramEnd"/>
            <w:r>
              <w:rPr>
                <w:color w:val="0000FF"/>
                <w:lang w:val="fr-FR"/>
              </w:rPr>
              <w:t xml:space="preserve"> ou seront demandés dans le cadre de ce programme. Cette information est destinée à Innoviris dans le cadre de l’instruction de votre demande et de l’évaluation de votre politique tarifaire. Elle ne sera pas publiée sur notre site internet. </w:t>
            </w:r>
          </w:p>
          <w:p w14:paraId="5DB84800" w14:textId="77777777" w:rsidR="00065433" w:rsidRDefault="00065433" w:rsidP="00E06203">
            <w:pPr>
              <w:pStyle w:val="Contenudetableau"/>
              <w:suppressAutoHyphens w:val="0"/>
              <w:rPr>
                <w:color w:val="0000FF"/>
                <w:lang w:val="fr-FR"/>
              </w:rPr>
            </w:pPr>
          </w:p>
          <w:p w14:paraId="01AF01C5" w14:textId="77777777" w:rsidR="00065433" w:rsidRDefault="00065433" w:rsidP="00E06203">
            <w:pPr>
              <w:rPr>
                <w:rFonts w:eastAsia="Arial" w:cs="Arial"/>
                <w:color w:val="0000FF"/>
                <w:lang w:val="fr-FR"/>
              </w:rPr>
            </w:pPr>
            <w:r>
              <w:rPr>
                <w:rFonts w:eastAsia="Arial" w:cs="Arial"/>
                <w:b/>
                <w:bCs/>
                <w:color w:val="0000FF"/>
                <w:lang w:val="fr-FR"/>
              </w:rPr>
              <w:t>Joindre en annexe :</w:t>
            </w:r>
          </w:p>
          <w:p w14:paraId="31E386E8" w14:textId="77777777" w:rsidR="00065433" w:rsidRDefault="00065433" w:rsidP="00057EA2">
            <w:pPr>
              <w:widowControl w:val="0"/>
              <w:numPr>
                <w:ilvl w:val="0"/>
                <w:numId w:val="14"/>
              </w:numPr>
              <w:suppressAutoHyphens/>
              <w:spacing w:after="0" w:line="240" w:lineRule="auto"/>
              <w:jc w:val="both"/>
              <w:rPr>
                <w:rFonts w:eastAsia="Arial" w:cs="Arial"/>
                <w:color w:val="0000FF"/>
                <w:lang w:val="fr-FR"/>
              </w:rPr>
            </w:pPr>
            <w:r>
              <w:rPr>
                <w:rFonts w:eastAsia="Arial" w:cs="Arial"/>
                <w:iCs/>
                <w:color w:val="0000FF"/>
                <w:lang w:val="fr-FR"/>
              </w:rPr>
              <w:t xml:space="preserve">Documents probants permettant d’étayer la politique tarifaire actuellement en vigueur (de préférence les factures anonymisées émises à destination de clients pour le dernier exercice -- </w:t>
            </w:r>
            <w:r>
              <w:rPr>
                <w:rFonts w:eastAsia="Arial" w:cs="Arial"/>
                <w:color w:val="0000FF"/>
                <w:lang w:val="fr-FR"/>
              </w:rPr>
              <w:t>Si ces factures ne reprennent pas un décompte en jours-hommes, les pièces justificatives permettant d’étayer la politique tarifaire décrite.).</w:t>
            </w:r>
          </w:p>
          <w:p w14:paraId="00BB4FCC" w14:textId="77777777" w:rsidR="00065433" w:rsidRPr="000F4A1E" w:rsidRDefault="00065433" w:rsidP="00057EA2">
            <w:pPr>
              <w:widowControl w:val="0"/>
              <w:numPr>
                <w:ilvl w:val="0"/>
                <w:numId w:val="14"/>
              </w:numPr>
              <w:suppressAutoHyphens/>
              <w:spacing w:after="0" w:line="240" w:lineRule="auto"/>
              <w:jc w:val="both"/>
              <w:rPr>
                <w:rFonts w:eastAsia="Arial" w:cs="Arial"/>
                <w:color w:val="0000FF"/>
                <w:lang w:val="fr-FR"/>
              </w:rPr>
            </w:pPr>
            <w:r>
              <w:rPr>
                <w:rFonts w:eastAsia="Arial" w:cs="Arial"/>
                <w:color w:val="0000FF"/>
                <w:lang w:val="fr-FR"/>
              </w:rPr>
              <w:t>Tout autre document permettant d’évaluer la structure des coûts du centre.</w:t>
            </w:r>
          </w:p>
        </w:tc>
      </w:tr>
    </w:tbl>
    <w:p w14:paraId="2064D79F" w14:textId="562DBA35" w:rsidR="00B717E3" w:rsidRDefault="00B717E3" w:rsidP="00B717E3"/>
    <w:p w14:paraId="599456EB" w14:textId="1D0EB0C3" w:rsidR="0015332E" w:rsidRPr="0015332E" w:rsidRDefault="0015332E" w:rsidP="00F86B55">
      <w:pPr>
        <w:pStyle w:val="Answers"/>
        <w:numPr>
          <w:ilvl w:val="1"/>
          <w:numId w:val="14"/>
        </w:numPr>
        <w:ind w:left="927"/>
        <w:rPr>
          <w:u w:val="single"/>
          <w:lang w:val="fr-FR"/>
        </w:rPr>
      </w:pPr>
      <w:r>
        <w:rPr>
          <w:u w:val="single"/>
          <w:lang w:val="fr-FR"/>
        </w:rPr>
        <w:lastRenderedPageBreak/>
        <w:t>Politique tarifaire</w:t>
      </w:r>
      <w:r w:rsidR="00DB7578">
        <w:rPr>
          <w:u w:val="single"/>
          <w:lang w:val="fr-FR"/>
        </w:rPr>
        <w:t xml:space="preserve"> actuellement en vigue</w:t>
      </w:r>
      <w:r w:rsidR="00D01DEA">
        <w:rPr>
          <w:u w:val="single"/>
          <w:lang w:val="fr-FR"/>
        </w:rPr>
        <w:t>ur</w:t>
      </w:r>
    </w:p>
    <w:p w14:paraId="2AD74DDD" w14:textId="4E3E909F" w:rsidR="0015332E" w:rsidRDefault="0015332E" w:rsidP="00F86B55">
      <w:pPr>
        <w:pStyle w:val="Answers"/>
        <w:numPr>
          <w:ilvl w:val="1"/>
          <w:numId w:val="14"/>
        </w:numPr>
        <w:ind w:left="927"/>
        <w:rPr>
          <w:u w:val="single"/>
          <w:lang w:val="fr-FR"/>
        </w:rPr>
      </w:pPr>
      <w:r>
        <w:rPr>
          <w:u w:val="single"/>
          <w:lang w:val="fr-FR"/>
        </w:rPr>
        <w:t xml:space="preserve">Montants </w:t>
      </w:r>
      <w:r w:rsidR="00DC34AB">
        <w:rPr>
          <w:u w:val="single"/>
          <w:lang w:val="fr-FR"/>
        </w:rPr>
        <w:t>envisagé</w:t>
      </w:r>
      <w:r w:rsidR="00454901">
        <w:rPr>
          <w:u w:val="single"/>
          <w:lang w:val="fr-FR"/>
        </w:rPr>
        <w:t>s pour ce programme</w:t>
      </w:r>
    </w:p>
    <w:p w14:paraId="3FEC9D11" w14:textId="77777777" w:rsidR="00F86B55" w:rsidRDefault="00F86B55" w:rsidP="00F86B55">
      <w:pPr>
        <w:pStyle w:val="Answers"/>
        <w:ind w:left="907"/>
        <w:rPr>
          <w:lang w:val="fr-FR"/>
        </w:rPr>
      </w:pPr>
    </w:p>
    <w:p w14:paraId="2171E90A" w14:textId="2A05E9F1" w:rsidR="00F86B55" w:rsidRDefault="0015332E" w:rsidP="00F86B55">
      <w:pPr>
        <w:pStyle w:val="Answers"/>
        <w:ind w:left="907"/>
        <w:rPr>
          <w:lang w:val="fr-FR"/>
        </w:rPr>
      </w:pPr>
      <w:r>
        <w:rPr>
          <w:lang w:val="fr-FR"/>
        </w:rPr>
        <w:t>Ingénieurs : € par demi-jour</w:t>
      </w:r>
    </w:p>
    <w:p w14:paraId="78685400" w14:textId="747757D8" w:rsidR="0015332E" w:rsidRPr="008F70AB" w:rsidRDefault="0015332E" w:rsidP="00F86B55">
      <w:pPr>
        <w:pStyle w:val="Answers"/>
        <w:ind w:left="907"/>
        <w:rPr>
          <w:lang w:val="fr-FR"/>
        </w:rPr>
      </w:pPr>
      <w:r>
        <w:rPr>
          <w:lang w:val="fr-FR"/>
        </w:rPr>
        <w:t xml:space="preserve">Techniciens : € </w:t>
      </w:r>
      <w:r w:rsidRPr="001C5F3A">
        <w:rPr>
          <w:lang w:val="fr-FR"/>
        </w:rPr>
        <w:t>par demi-jour</w:t>
      </w:r>
    </w:p>
    <w:p w14:paraId="556B8F24" w14:textId="77777777" w:rsidR="0015332E" w:rsidRDefault="0015332E" w:rsidP="00FA4148">
      <w:pPr>
        <w:pStyle w:val="Answers"/>
        <w:ind w:left="593"/>
        <w:rPr>
          <w:lang w:val="fr-FR"/>
        </w:rPr>
      </w:pPr>
    </w:p>
    <w:p w14:paraId="1A5F3DC2" w14:textId="77777777" w:rsidR="0015332E" w:rsidRDefault="0015332E" w:rsidP="00F86B55">
      <w:pPr>
        <w:pStyle w:val="Answers"/>
        <w:ind w:left="283"/>
        <w:rPr>
          <w:i/>
          <w:lang w:val="fr-FR"/>
        </w:rPr>
      </w:pPr>
      <w:r>
        <w:rPr>
          <w:i/>
          <w:lang w:val="fr-FR"/>
        </w:rPr>
        <w:t>Si frais de fonctionnement ou d’amortissement importants, distinguer également pour information le coût par demi-jour du personnel et ces frais de fonctionnement/amortissement.</w:t>
      </w:r>
    </w:p>
    <w:p w14:paraId="52D1019C" w14:textId="77777777" w:rsidR="0015332E" w:rsidRDefault="0015332E" w:rsidP="00F86B55">
      <w:pPr>
        <w:pStyle w:val="Answers"/>
        <w:ind w:left="283"/>
        <w:rPr>
          <w:i/>
          <w:lang w:val="fr-FR"/>
        </w:rPr>
      </w:pPr>
    </w:p>
    <w:p w14:paraId="3737981C" w14:textId="77777777" w:rsidR="0015332E" w:rsidRDefault="0015332E" w:rsidP="00F86B55">
      <w:pPr>
        <w:pStyle w:val="Answers"/>
        <w:ind w:left="283"/>
        <w:rPr>
          <w:i/>
          <w:lang w:val="fr-FR"/>
        </w:rPr>
      </w:pPr>
      <w:r>
        <w:rPr>
          <w:i/>
          <w:lang w:val="fr-FR"/>
        </w:rPr>
        <w:t>Ex : utilisation d’une chambre de test = forfait de x € / jour + x € / essai + 1 jour de travail d’un technicien au tarif standard</w:t>
      </w:r>
    </w:p>
    <w:p w14:paraId="334D5779" w14:textId="77777777" w:rsidR="0015332E" w:rsidRPr="0015332E" w:rsidRDefault="0015332E" w:rsidP="00B717E3">
      <w:pPr>
        <w:rPr>
          <w:lang w:val="fr-FR"/>
        </w:rPr>
      </w:pPr>
    </w:p>
    <w:p w14:paraId="0A18A12F" w14:textId="41E253B8" w:rsidR="00214D89" w:rsidRDefault="00214D89" w:rsidP="00B91770">
      <w:pPr>
        <w:pStyle w:val="Titre2"/>
      </w:pPr>
      <w:bookmarkStart w:id="18" w:name="_Toc80607821"/>
      <w:r>
        <w:t>Liste des domaines de compétence et des types de prestations réalisées par le centre</w:t>
      </w:r>
      <w:bookmarkEnd w:id="18"/>
      <w:r w:rsidR="009B712D">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9B712D" w:rsidRPr="003A4B57" w14:paraId="2B1CE1AB" w14:textId="77777777" w:rsidTr="00F86B55">
        <w:tc>
          <w:tcPr>
            <w:tcW w:w="9500" w:type="dxa"/>
            <w:shd w:val="clear" w:color="auto" w:fill="auto"/>
          </w:tcPr>
          <w:p w14:paraId="377F5642" w14:textId="77777777" w:rsidR="009B712D" w:rsidRPr="003A4B57" w:rsidRDefault="009B712D" w:rsidP="00E06203">
            <w:pPr>
              <w:pStyle w:val="Contenudetableau"/>
              <w:snapToGrid w:val="0"/>
            </w:pPr>
            <w:r w:rsidRPr="003A4B57">
              <w:rPr>
                <w:b/>
                <w:bCs/>
                <w:color w:val="0000FF"/>
                <w:lang w:val="fr-FR"/>
              </w:rPr>
              <w:t>Notice explicative à effacer</w:t>
            </w:r>
          </w:p>
        </w:tc>
      </w:tr>
      <w:tr w:rsidR="009B712D" w:rsidRPr="003A4B57" w14:paraId="35703522" w14:textId="77777777" w:rsidTr="00F86B55">
        <w:tc>
          <w:tcPr>
            <w:tcW w:w="9500" w:type="dxa"/>
            <w:shd w:val="clear" w:color="auto" w:fill="auto"/>
          </w:tcPr>
          <w:p w14:paraId="0E0A1FBC" w14:textId="52814A09" w:rsidR="009B712D" w:rsidRPr="003A4B57" w:rsidRDefault="009B712D" w:rsidP="00E06203">
            <w:pPr>
              <w:pStyle w:val="Contenudetableau"/>
              <w:rPr>
                <w:lang w:val="fr-BE"/>
              </w:rPr>
            </w:pPr>
            <w:r>
              <w:rPr>
                <w:rFonts w:eastAsia="Arial" w:cs="Arial"/>
                <w:color w:val="0000FF"/>
                <w:lang w:val="fr-FR"/>
              </w:rPr>
              <w:t xml:space="preserve">Important : cette partie du formulaire sera utilisée afin de communiquer aux </w:t>
            </w:r>
            <w:r w:rsidR="005C358F">
              <w:rPr>
                <w:rFonts w:eastAsia="Arial" w:cs="Arial"/>
                <w:color w:val="0000FF"/>
                <w:lang w:val="fr-FR"/>
              </w:rPr>
              <w:t>entreprises</w:t>
            </w:r>
            <w:r>
              <w:rPr>
                <w:rFonts w:eastAsia="Arial" w:cs="Arial"/>
                <w:color w:val="0000FF"/>
                <w:lang w:val="fr-FR"/>
              </w:rPr>
              <w:t xml:space="preserve"> porteuses de projet quels sont les domaines de compétence et les types de prestations qui seront offertes par le centre. Il convient donc de lister ceux-ci de manière exhaustive tout en restant suffisamment concis. Il est dès lors conseillé d’indiquer de grandes catégories de prestations (domaine + type de prestation) plutôt que des tâches trop spécifiques. </w:t>
            </w:r>
            <w:r>
              <w:rPr>
                <w:lang w:val="fr-BE"/>
              </w:rPr>
              <w:t xml:space="preserve"> </w:t>
            </w:r>
          </w:p>
        </w:tc>
      </w:tr>
    </w:tbl>
    <w:p w14:paraId="22B2915D" w14:textId="77777777" w:rsidR="009B712D" w:rsidRPr="009B712D" w:rsidRDefault="009B712D" w:rsidP="009B712D"/>
    <w:p w14:paraId="6DEC5027" w14:textId="3DEE4061" w:rsidR="00214D89" w:rsidRDefault="00214D89" w:rsidP="00B91770">
      <w:pPr>
        <w:pStyle w:val="Titre2"/>
      </w:pPr>
      <w:bookmarkStart w:id="19" w:name="_Toc80607822"/>
      <w:r>
        <w:t>Estimation du nombre de chèques innovation qui seront demandés annuellement</w:t>
      </w:r>
      <w:bookmarkEnd w:id="19"/>
      <w:r w:rsidR="008A6191">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A6191" w:rsidRPr="003A4B57" w14:paraId="0513D133" w14:textId="77777777" w:rsidTr="00F86B55">
        <w:tc>
          <w:tcPr>
            <w:tcW w:w="9498" w:type="dxa"/>
            <w:tcBorders>
              <w:top w:val="single" w:sz="1" w:space="0" w:color="000000"/>
              <w:left w:val="single" w:sz="1" w:space="0" w:color="000000"/>
              <w:bottom w:val="single" w:sz="2" w:space="0" w:color="000000"/>
              <w:right w:val="single" w:sz="1" w:space="0" w:color="000000"/>
            </w:tcBorders>
            <w:shd w:val="clear" w:color="auto" w:fill="auto"/>
          </w:tcPr>
          <w:p w14:paraId="493EB0DC" w14:textId="77777777" w:rsidR="008A6191" w:rsidRPr="003A4B57" w:rsidRDefault="008A6191" w:rsidP="00E06203">
            <w:pPr>
              <w:pStyle w:val="Contenudetableau"/>
              <w:snapToGrid w:val="0"/>
            </w:pPr>
            <w:r w:rsidRPr="003A4B57">
              <w:rPr>
                <w:b/>
                <w:bCs/>
                <w:color w:val="0000FF"/>
                <w:lang w:val="fr-FR"/>
              </w:rPr>
              <w:t>Notice explicative à effacer</w:t>
            </w:r>
          </w:p>
        </w:tc>
      </w:tr>
      <w:tr w:rsidR="008A6191" w:rsidRPr="003A4B57" w14:paraId="6FB841E8" w14:textId="77777777" w:rsidTr="00F86B55">
        <w:tc>
          <w:tcPr>
            <w:tcW w:w="9498" w:type="dxa"/>
            <w:tcBorders>
              <w:top w:val="single" w:sz="2" w:space="0" w:color="000000"/>
              <w:left w:val="single" w:sz="2" w:space="0" w:color="000000"/>
              <w:bottom w:val="single" w:sz="4" w:space="0" w:color="auto"/>
              <w:right w:val="single" w:sz="2" w:space="0" w:color="000000"/>
            </w:tcBorders>
            <w:shd w:val="clear" w:color="auto" w:fill="auto"/>
          </w:tcPr>
          <w:p w14:paraId="644D4CDE" w14:textId="77777777" w:rsidR="008A6191" w:rsidRDefault="008A6191" w:rsidP="00E06203">
            <w:pPr>
              <w:pStyle w:val="Contenudetableau"/>
              <w:rPr>
                <w:lang w:val="fr-BE"/>
              </w:rPr>
            </w:pPr>
            <w:r>
              <w:rPr>
                <w:rFonts w:eastAsia="Arial" w:cs="Arial"/>
                <w:color w:val="0000FF"/>
                <w:lang w:val="fr-FR"/>
              </w:rPr>
              <w:t xml:space="preserve">Indiquer le nombre estimé de chèques innovation qui seront demandés par an. Ce nombre peut varier (ex : montée progressive du nombre de chèques). </w:t>
            </w:r>
            <w:r>
              <w:rPr>
                <w:lang w:val="fr-BE"/>
              </w:rPr>
              <w:t xml:space="preserve"> </w:t>
            </w:r>
          </w:p>
          <w:p w14:paraId="048ADB76" w14:textId="77777777" w:rsidR="008A6191" w:rsidRDefault="008A6191" w:rsidP="00E06203">
            <w:pPr>
              <w:pStyle w:val="Contenudetableau"/>
              <w:rPr>
                <w:lang w:val="fr-BE"/>
              </w:rPr>
            </w:pPr>
          </w:p>
          <w:p w14:paraId="5E11E62D" w14:textId="77777777" w:rsidR="008A6191" w:rsidRPr="003A4B57" w:rsidRDefault="008A6191" w:rsidP="00E06203">
            <w:pPr>
              <w:pStyle w:val="Contenudetableau"/>
              <w:rPr>
                <w:lang w:val="fr-BE"/>
              </w:rPr>
            </w:pPr>
            <w:r w:rsidRPr="0053517A">
              <w:rPr>
                <w:rFonts w:eastAsia="Arial" w:cs="Arial"/>
                <w:color w:val="0000FF"/>
                <w:lang w:val="fr-FR"/>
              </w:rPr>
              <w:t>Décrire également brièvement les actions qui seront mises en place afin d’assurer une visibilité à l’action (communication sur le site internet, événements auquel le centre participe, newsletter, etc.)</w:t>
            </w:r>
          </w:p>
        </w:tc>
      </w:tr>
    </w:tbl>
    <w:p w14:paraId="78289DE7" w14:textId="77777777" w:rsidR="008A6191" w:rsidRPr="008A6191" w:rsidRDefault="008A6191" w:rsidP="008A6191"/>
    <w:p w14:paraId="42D1A852" w14:textId="42C5CB2C" w:rsidR="00214D89" w:rsidRDefault="00214D89" w:rsidP="00B91770">
      <w:pPr>
        <w:pStyle w:val="Titre2"/>
      </w:pPr>
      <w:bookmarkStart w:id="20" w:name="_Toc80607823"/>
      <w:r>
        <w:t>Liste des éventuelles certifications du centre</w:t>
      </w:r>
      <w:bookmarkEnd w:id="20"/>
      <w:r w:rsidR="00017981">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17981" w:rsidRPr="00D91F23" w14:paraId="6EB7CA1B" w14:textId="77777777" w:rsidTr="00F86B55">
        <w:tc>
          <w:tcPr>
            <w:tcW w:w="9498" w:type="dxa"/>
            <w:tcBorders>
              <w:top w:val="single" w:sz="1" w:space="0" w:color="000000"/>
              <w:left w:val="single" w:sz="1" w:space="0" w:color="000000"/>
              <w:bottom w:val="single" w:sz="2" w:space="0" w:color="000000"/>
              <w:right w:val="single" w:sz="1" w:space="0" w:color="000000"/>
            </w:tcBorders>
            <w:shd w:val="clear" w:color="auto" w:fill="auto"/>
          </w:tcPr>
          <w:p w14:paraId="3DF15788" w14:textId="77777777" w:rsidR="00017981" w:rsidRPr="00D91F23" w:rsidRDefault="00017981" w:rsidP="00E06203">
            <w:pPr>
              <w:pStyle w:val="Contenudetableau"/>
              <w:snapToGrid w:val="0"/>
              <w:rPr>
                <w:lang w:val="fr-BE"/>
              </w:rPr>
            </w:pPr>
            <w:r w:rsidRPr="003A4B57">
              <w:rPr>
                <w:b/>
                <w:bCs/>
                <w:color w:val="0000FF"/>
                <w:lang w:val="fr-FR"/>
              </w:rPr>
              <w:t>Notice explicative à effacer</w:t>
            </w:r>
          </w:p>
        </w:tc>
      </w:tr>
      <w:tr w:rsidR="00017981" w:rsidRPr="003A4B57" w14:paraId="48CA450D" w14:textId="77777777" w:rsidTr="00F86B55">
        <w:tc>
          <w:tcPr>
            <w:tcW w:w="9498" w:type="dxa"/>
            <w:tcBorders>
              <w:top w:val="single" w:sz="2" w:space="0" w:color="000000"/>
              <w:left w:val="single" w:sz="2" w:space="0" w:color="000000"/>
              <w:bottom w:val="single" w:sz="4" w:space="0" w:color="auto"/>
              <w:right w:val="single" w:sz="2" w:space="0" w:color="000000"/>
            </w:tcBorders>
            <w:shd w:val="clear" w:color="auto" w:fill="auto"/>
          </w:tcPr>
          <w:p w14:paraId="1BD15583" w14:textId="77777777" w:rsidR="00017981" w:rsidRPr="003A4B57" w:rsidRDefault="00017981" w:rsidP="00E06203">
            <w:pPr>
              <w:pStyle w:val="Contenudetableau"/>
              <w:rPr>
                <w:lang w:val="fr-BE"/>
              </w:rPr>
            </w:pPr>
            <w:r>
              <w:rPr>
                <w:rFonts w:eastAsia="Arial" w:cs="Arial"/>
                <w:color w:val="0000FF"/>
                <w:lang w:val="fr-FR"/>
              </w:rPr>
              <w:t xml:space="preserve">Le cas échéant, indiquer les certifications dont bénéficie le centre. Ceci est d’autant plus important lorsque ces certifications attestent du respect des normes de qualité essentielles dans le domaine considéré. </w:t>
            </w:r>
            <w:r>
              <w:rPr>
                <w:lang w:val="fr-BE"/>
              </w:rPr>
              <w:t xml:space="preserve"> </w:t>
            </w:r>
          </w:p>
        </w:tc>
      </w:tr>
    </w:tbl>
    <w:p w14:paraId="391035EB" w14:textId="77777777" w:rsidR="00017981" w:rsidRPr="00017981" w:rsidRDefault="00017981" w:rsidP="00017981"/>
    <w:p w14:paraId="21F7E7CA" w14:textId="712F5F71" w:rsidR="00214D89" w:rsidRDefault="00214D89" w:rsidP="00A30A44">
      <w:pPr>
        <w:ind w:left="360"/>
      </w:pPr>
      <w:r>
        <w:br w:type="page"/>
      </w:r>
    </w:p>
    <w:p w14:paraId="5822B352" w14:textId="539E8A26" w:rsidR="00214D89" w:rsidRDefault="00214D89" w:rsidP="00E1436C">
      <w:pPr>
        <w:ind w:left="360"/>
      </w:pPr>
    </w:p>
    <w:p w14:paraId="01B508E5" w14:textId="1922DCEF" w:rsidR="002405EA" w:rsidRDefault="002405EA" w:rsidP="0071420B"/>
    <w:p w14:paraId="698288F4" w14:textId="4FCCD819" w:rsidR="002405EA" w:rsidRDefault="002405EA" w:rsidP="00E1436C">
      <w:pPr>
        <w:ind w:left="360"/>
      </w:pPr>
    </w:p>
    <w:p w14:paraId="008B20A9" w14:textId="7470A43F" w:rsidR="002405EA" w:rsidRDefault="002405EA" w:rsidP="00E1436C">
      <w:pPr>
        <w:ind w:left="360"/>
      </w:pPr>
    </w:p>
    <w:p w14:paraId="2059EF37" w14:textId="353AC668" w:rsidR="002405EA" w:rsidRDefault="002405EA" w:rsidP="00E1436C">
      <w:pPr>
        <w:ind w:left="360"/>
      </w:pPr>
    </w:p>
    <w:p w14:paraId="2ADA4AD1" w14:textId="1374EEE6" w:rsidR="002405EA" w:rsidRDefault="002405EA" w:rsidP="00E1436C">
      <w:pPr>
        <w:ind w:left="360"/>
      </w:pPr>
    </w:p>
    <w:p w14:paraId="07FD9F29" w14:textId="27CFA4D0" w:rsidR="002405EA" w:rsidRDefault="002405EA" w:rsidP="00E1436C">
      <w:pPr>
        <w:ind w:left="360"/>
      </w:pPr>
    </w:p>
    <w:p w14:paraId="63F28CE3" w14:textId="6B13CBAF" w:rsidR="002405EA" w:rsidRDefault="002405EA" w:rsidP="00E1436C">
      <w:pPr>
        <w:ind w:left="360"/>
      </w:pPr>
    </w:p>
    <w:p w14:paraId="7179F600" w14:textId="6EDF60E6" w:rsidR="002405EA" w:rsidRDefault="002405EA" w:rsidP="00E1436C">
      <w:pPr>
        <w:ind w:left="360"/>
      </w:pPr>
    </w:p>
    <w:p w14:paraId="0A953DFC" w14:textId="1A77ABB7" w:rsidR="002405EA" w:rsidRDefault="002405EA" w:rsidP="00E1436C">
      <w:pPr>
        <w:ind w:left="360"/>
      </w:pPr>
    </w:p>
    <w:p w14:paraId="7C0343AC" w14:textId="0E4AB1DC" w:rsidR="002405EA" w:rsidRDefault="002405EA" w:rsidP="00E1436C">
      <w:pPr>
        <w:pStyle w:val="Titre1"/>
        <w:tabs>
          <w:tab w:val="clear" w:pos="432"/>
          <w:tab w:val="num" w:pos="792"/>
        </w:tabs>
        <w:ind w:left="360"/>
      </w:pPr>
      <w:r>
        <w:br/>
      </w:r>
      <w:bookmarkStart w:id="21" w:name="_Toc80607824"/>
      <w:r w:rsidRPr="002405EA">
        <w:t>Annexes et signatures</w:t>
      </w:r>
      <w:bookmarkEnd w:id="21"/>
    </w:p>
    <w:p w14:paraId="6295F134" w14:textId="2D533F25" w:rsidR="002405EA" w:rsidRDefault="002405EA" w:rsidP="00E1436C">
      <w:pPr>
        <w:ind w:left="360"/>
      </w:pPr>
      <w:r>
        <w:br w:type="page"/>
      </w:r>
    </w:p>
    <w:p w14:paraId="2450C401" w14:textId="615B2C37" w:rsidR="0065417F" w:rsidRPr="0065417F" w:rsidRDefault="002405EA" w:rsidP="00B91770">
      <w:pPr>
        <w:pStyle w:val="Titre2"/>
      </w:pPr>
      <w:bookmarkStart w:id="22" w:name="_Toc80607825"/>
      <w:r w:rsidRPr="002405EA">
        <w:lastRenderedPageBreak/>
        <w:t>Récapitulatif des annexes à fournir</w:t>
      </w:r>
      <w:bookmarkEnd w:id="22"/>
      <w:r w:rsidR="007A1455">
        <w:br/>
      </w:r>
    </w:p>
    <w:p w14:paraId="6103A220" w14:textId="77777777" w:rsidR="007D646D" w:rsidRPr="00960AED" w:rsidRDefault="007D646D" w:rsidP="00F86B55">
      <w:pPr>
        <w:pStyle w:val="Paragraphedeliste"/>
        <w:widowControl w:val="0"/>
        <w:numPr>
          <w:ilvl w:val="0"/>
          <w:numId w:val="67"/>
        </w:numPr>
        <w:suppressAutoHyphens/>
        <w:spacing w:after="0" w:line="240" w:lineRule="auto"/>
        <w:ind w:left="643"/>
        <w:jc w:val="both"/>
        <w:rPr>
          <w:szCs w:val="20"/>
          <w:lang w:val="fr-FR"/>
        </w:rPr>
      </w:pPr>
      <w:r w:rsidRPr="00960AED">
        <w:rPr>
          <w:szCs w:val="20"/>
          <w:lang w:val="fr-FR"/>
        </w:rPr>
        <w:t>Le document attestant que le demandeur est reconnu par l’instance compétente en matière d’enseignement et de recherche ou qu’il est un centre de Groote</w:t>
      </w:r>
    </w:p>
    <w:p w14:paraId="636F9F3B" w14:textId="77777777" w:rsidR="007D646D" w:rsidRPr="00960AED" w:rsidRDefault="007D646D" w:rsidP="00F86B55">
      <w:pPr>
        <w:pStyle w:val="Paragraphedeliste"/>
        <w:widowControl w:val="0"/>
        <w:numPr>
          <w:ilvl w:val="0"/>
          <w:numId w:val="67"/>
        </w:numPr>
        <w:suppressAutoHyphens/>
        <w:spacing w:after="0" w:line="240" w:lineRule="auto"/>
        <w:ind w:left="643"/>
        <w:jc w:val="both"/>
        <w:rPr>
          <w:szCs w:val="20"/>
          <w:lang w:val="fr-FR"/>
        </w:rPr>
      </w:pPr>
      <w:r w:rsidRPr="00960AED">
        <w:rPr>
          <w:szCs w:val="20"/>
          <w:lang w:val="fr-FR"/>
        </w:rPr>
        <w:t>Le cas échéant, un organigramme</w:t>
      </w:r>
    </w:p>
    <w:p w14:paraId="4C3C9311"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Le cas échéant, une copie des derniers rapports annuels du centre ou des unités de recherche</w:t>
      </w:r>
    </w:p>
    <w:p w14:paraId="4AE2DDF3"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Les documents permettant d’étayer la politique tarifaire et la structure de coûts</w:t>
      </w:r>
    </w:p>
    <w:p w14:paraId="7C6986E5"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Un contrat-type pour la gestion de la propriété intellectuelle</w:t>
      </w:r>
    </w:p>
    <w:p w14:paraId="7768F44D" w14:textId="5AD202AB" w:rsidR="007D646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 xml:space="preserve">Tout autre document permettant d'appuyer la demande d'aide </w:t>
      </w:r>
    </w:p>
    <w:p w14:paraId="45BD335C" w14:textId="77777777" w:rsidR="004D5B2E" w:rsidRPr="00960AED" w:rsidRDefault="004D5B2E" w:rsidP="00087D7F">
      <w:pPr>
        <w:pStyle w:val="Paragraphedeliste"/>
        <w:widowControl w:val="0"/>
        <w:suppressAutoHyphens/>
        <w:spacing w:after="0" w:line="240" w:lineRule="auto"/>
        <w:ind w:left="1505"/>
        <w:jc w:val="both"/>
        <w:rPr>
          <w:rFonts w:eastAsia="Arial" w:cs="Arial"/>
          <w:szCs w:val="20"/>
          <w:lang w:val="fr-FR"/>
        </w:rPr>
      </w:pPr>
    </w:p>
    <w:p w14:paraId="5DC7BC90" w14:textId="77777777" w:rsidR="004D5B2E" w:rsidRDefault="004D5B2E" w:rsidP="00F86B55">
      <w:pPr>
        <w:jc w:val="both"/>
        <w:rPr>
          <w:szCs w:val="20"/>
          <w:u w:val="single"/>
          <w:lang w:val="fr-FR"/>
        </w:rPr>
      </w:pPr>
      <w:r w:rsidRPr="007229E4">
        <w:rPr>
          <w:szCs w:val="20"/>
          <w:u w:val="single"/>
          <w:lang w:val="fr-FR"/>
        </w:rPr>
        <w:t>Pour les centres étrangers sollicitant une dispense de la procédure d’agrément</w:t>
      </w:r>
    </w:p>
    <w:p w14:paraId="5299C7DD" w14:textId="77777777" w:rsidR="004D5B2E" w:rsidRPr="007229E4" w:rsidRDefault="004D5B2E" w:rsidP="00F86B55">
      <w:pPr>
        <w:pStyle w:val="Paragraphedeliste"/>
        <w:numPr>
          <w:ilvl w:val="0"/>
          <w:numId w:val="68"/>
        </w:numPr>
        <w:ind w:left="643"/>
        <w:jc w:val="both"/>
        <w:rPr>
          <w:szCs w:val="20"/>
          <w:u w:val="single"/>
          <w:lang w:val="fr-FR"/>
        </w:rPr>
      </w:pPr>
      <w:r>
        <w:rPr>
          <w:szCs w:val="20"/>
          <w:lang w:val="fr-FR"/>
        </w:rPr>
        <w:t xml:space="preserve">Une preuve de reconnaissance par les autorités locales compétentes en matière de recherche ou d’enseignement </w:t>
      </w:r>
      <w:r>
        <w:rPr>
          <w:szCs w:val="20"/>
        </w:rPr>
        <w:t>ou une preuve qu’il dispose des prérogatives pour octroyer des diplômes d’enseignement supérieur reconnus par l’Etat dont il est ressortissant</w:t>
      </w:r>
    </w:p>
    <w:p w14:paraId="3D51A675" w14:textId="77777777" w:rsidR="00E864E9" w:rsidRPr="007D646D" w:rsidRDefault="00E864E9" w:rsidP="00E864E9">
      <w:pPr>
        <w:pStyle w:val="Paragraphedeliste"/>
        <w:ind w:left="1080"/>
        <w:rPr>
          <w:lang w:val="fr-FR"/>
        </w:rPr>
      </w:pPr>
    </w:p>
    <w:p w14:paraId="2392BD21" w14:textId="4B5A91B7" w:rsidR="00457860" w:rsidRDefault="00F60C49" w:rsidP="00B91770">
      <w:pPr>
        <w:pStyle w:val="Titre2"/>
      </w:pPr>
      <w:bookmarkStart w:id="23" w:name="_Toc80607826"/>
      <w:r>
        <w:t xml:space="preserve">Politique de </w:t>
      </w:r>
      <w:r w:rsidR="004135F3">
        <w:t>protection des données</w:t>
      </w:r>
      <w:bookmarkEnd w:id="23"/>
      <w:r w:rsidR="004135F3">
        <w:br/>
      </w:r>
    </w:p>
    <w:p w14:paraId="7A214FC8" w14:textId="1055BE2B" w:rsidR="00E1436C" w:rsidRDefault="00E1436C" w:rsidP="00F86B55">
      <w:pPr>
        <w:jc w:val="both"/>
      </w:pPr>
      <w:r>
        <w:t xml:space="preserve">Les données personnelles collectées par Innoviris, responsable du traitement, au moyen de ce formulaire sont utilisées pour traiter votre demande de financement (ce qui implique une analyse et une évaluation par Innoviris ou des experts externes). Leur traitement est nécessaire pour respecter une obligation légale à laquelle le responsable du traitement est soumis (à savoir l'ordonnance à finalité non économique et son arrêté </w:t>
      </w:r>
      <w:r w:rsidR="00E97707">
        <w:t>d’exécution)</w:t>
      </w:r>
      <w:r>
        <w:t xml:space="preserve"> et pour exécuter une tâche d'intérêt public ou dans l'exercice de l'autorité publique dont est investi le responsable du traitement. </w:t>
      </w:r>
    </w:p>
    <w:p w14:paraId="45CC3769" w14:textId="54FCE8BF" w:rsidR="00E1436C" w:rsidRDefault="00E1436C" w:rsidP="00F86B55">
      <w:pPr>
        <w:jc w:val="both"/>
      </w:pPr>
      <w:r>
        <w:t xml:space="preserve">Aucune donnée n'est partagée avec des tiers sans le consentement préalable de la personne concernée ou à moins qu'une obligation légale n'oblige Innoviris à le faire. Innoviris met tout en œuvre pour assurer la confidentialité et la sécurité des données traitées. La durée de conservation est celle nécessaire à l'accomplissement des finalités du traitement concerné. Si vous avez des questions ou si vous souhaitez exercer vos droits au titre des articles 15 à 22 du RGPD, veuillez contacter </w:t>
      </w:r>
      <w:proofErr w:type="spellStart"/>
      <w:r>
        <w:t>dpo@innoviris.brussels</w:t>
      </w:r>
      <w:proofErr w:type="spellEnd"/>
      <w:r>
        <w:t xml:space="preserve"> ou consulter notre page web "vie privée".</w:t>
      </w:r>
    </w:p>
    <w:p w14:paraId="284F3CF9" w14:textId="418D1056" w:rsidR="002405EA" w:rsidRDefault="002405EA" w:rsidP="00B91770">
      <w:pPr>
        <w:pStyle w:val="Titre2"/>
      </w:pPr>
      <w:bookmarkStart w:id="24" w:name="_Toc80607827"/>
      <w:r>
        <w:t>Déclaration sur l'honneur et engagements</w:t>
      </w:r>
      <w:bookmarkEnd w:id="24"/>
    </w:p>
    <w:p w14:paraId="5BB87C72" w14:textId="4F8B0D03" w:rsidR="00975354" w:rsidRDefault="00975354" w:rsidP="00E1436C">
      <w:pPr>
        <w:ind w:left="360"/>
      </w:pPr>
    </w:p>
    <w:p w14:paraId="39941CC3" w14:textId="49AC4A9A" w:rsidR="00CF4703" w:rsidRDefault="00CF4703" w:rsidP="00F86B55">
      <w:pPr>
        <w:rPr>
          <w:szCs w:val="20"/>
          <w:lang w:val="fr-FR"/>
        </w:rPr>
      </w:pPr>
      <w:r>
        <w:rPr>
          <w:szCs w:val="20"/>
          <w:lang w:val="fr-FR"/>
        </w:rPr>
        <w:t xml:space="preserve">Je/nous soussigné(s) (NOM(s) – PRÉNOM(s) et qualité…………………………………………… certifie/certifions que le centre …………………………………… est informé des dispositions qui suivent et s’engage à les respecter </w:t>
      </w:r>
      <w:r>
        <w:rPr>
          <w:i/>
          <w:iCs/>
          <w:szCs w:val="20"/>
          <w:lang w:val="fr-FR"/>
        </w:rPr>
        <w:t>(cochez les cases adéquates)</w:t>
      </w:r>
      <w:r>
        <w:rPr>
          <w:szCs w:val="20"/>
          <w:lang w:val="fr-FR"/>
        </w:rPr>
        <w:t xml:space="preserve"> : </w:t>
      </w:r>
    </w:p>
    <w:p w14:paraId="02203218" w14:textId="1F9CFA85" w:rsidR="00CF4703" w:rsidRPr="00BC78B1" w:rsidRDefault="00CF4703" w:rsidP="00F86B55">
      <w:pPr>
        <w:widowControl w:val="0"/>
        <w:numPr>
          <w:ilvl w:val="0"/>
          <w:numId w:val="32"/>
        </w:numPr>
        <w:tabs>
          <w:tab w:val="num" w:pos="720"/>
        </w:tabs>
        <w:suppressAutoHyphens/>
        <w:spacing w:after="0" w:line="240" w:lineRule="auto"/>
        <w:ind w:left="643"/>
        <w:jc w:val="both"/>
        <w:rPr>
          <w:rFonts w:ascii="Webdings" w:eastAsia="Webdings" w:hAnsi="Webdings" w:cs="Webdings"/>
          <w:szCs w:val="20"/>
          <w:lang w:val="fr-FR"/>
        </w:rPr>
      </w:pPr>
      <w:r>
        <w:rPr>
          <w:szCs w:val="20"/>
          <w:lang w:val="fr-FR"/>
        </w:rPr>
        <w:t xml:space="preserve">Avoir pris connaissance des conditions d’agrément et du Guide de l’action et s’engager à </w:t>
      </w:r>
      <w:r w:rsidRPr="00D20B8F">
        <w:rPr>
          <w:szCs w:val="20"/>
          <w:lang w:val="fr-FR"/>
        </w:rPr>
        <w:t>respecter les conditions et engagements qu</w:t>
      </w:r>
      <w:r>
        <w:rPr>
          <w:szCs w:val="20"/>
          <w:lang w:val="fr-FR"/>
        </w:rPr>
        <w:t>i y sont énoncés ;</w:t>
      </w:r>
    </w:p>
    <w:p w14:paraId="282E809C" w14:textId="0D5046CE" w:rsidR="00CF4703" w:rsidRDefault="00CF4703" w:rsidP="00F86B55">
      <w:pPr>
        <w:widowControl w:val="0"/>
        <w:numPr>
          <w:ilvl w:val="0"/>
          <w:numId w:val="32"/>
        </w:numPr>
        <w:tabs>
          <w:tab w:val="num" w:pos="720"/>
        </w:tabs>
        <w:suppressAutoHyphens/>
        <w:spacing w:after="0" w:line="240" w:lineRule="auto"/>
        <w:ind w:left="643"/>
        <w:jc w:val="both"/>
        <w:rPr>
          <w:rFonts w:ascii="Webdings" w:eastAsia="Webdings" w:hAnsi="Webdings" w:cs="Webdings"/>
          <w:szCs w:val="20"/>
          <w:lang w:val="fr-FR"/>
        </w:rPr>
      </w:pPr>
      <w:r>
        <w:rPr>
          <w:szCs w:val="20"/>
          <w:lang w:val="fr-FR"/>
        </w:rPr>
        <w:t xml:space="preserve">Que le centre </w:t>
      </w:r>
      <w:proofErr w:type="gramStart"/>
      <w:r>
        <w:rPr>
          <w:szCs w:val="20"/>
          <w:lang w:val="fr-FR"/>
        </w:rPr>
        <w:t>informera</w:t>
      </w:r>
      <w:proofErr w:type="gramEnd"/>
      <w:r>
        <w:rPr>
          <w:szCs w:val="20"/>
          <w:lang w:val="fr-FR"/>
        </w:rPr>
        <w:t xml:space="preserve"> Innoviris dans les plus brefs délais de tout changement pouvant affecter son éligibilité en tant que centre agrée, ainsi que de toute situation pouvant remettre en question cet agrément. </w:t>
      </w:r>
    </w:p>
    <w:p w14:paraId="1B08BBDD" w14:textId="6589D4FF" w:rsidR="00CF4703" w:rsidRPr="008373D6" w:rsidRDefault="00CF4703" w:rsidP="00F86B55">
      <w:pPr>
        <w:widowControl w:val="0"/>
        <w:numPr>
          <w:ilvl w:val="0"/>
          <w:numId w:val="32"/>
        </w:numPr>
        <w:tabs>
          <w:tab w:val="num" w:pos="720"/>
        </w:tabs>
        <w:suppressAutoHyphens/>
        <w:spacing w:after="0" w:line="240" w:lineRule="auto"/>
        <w:ind w:left="643"/>
        <w:jc w:val="both"/>
        <w:rPr>
          <w:rFonts w:cs="Arial"/>
          <w:szCs w:val="20"/>
          <w:lang w:val="fr-FR"/>
        </w:rPr>
      </w:pPr>
      <w:r>
        <w:rPr>
          <w:rFonts w:eastAsia="Webdings" w:cs="Arial"/>
          <w:szCs w:val="20"/>
          <w:lang w:val="fr-FR"/>
        </w:rPr>
        <w:t xml:space="preserve">Que le centre </w:t>
      </w:r>
      <w:r w:rsidRPr="003B4DE1">
        <w:rPr>
          <w:rFonts w:eastAsia="Webdings" w:cs="Arial"/>
          <w:szCs w:val="20"/>
          <w:lang w:val="fr-FR"/>
        </w:rPr>
        <w:t>s’engage à fournir, y compris a</w:t>
      </w:r>
      <w:r>
        <w:rPr>
          <w:rFonts w:eastAsia="Webdings" w:cs="Arial"/>
          <w:szCs w:val="20"/>
          <w:lang w:val="fr-FR"/>
        </w:rPr>
        <w:t>près le terme des projets, toute information demandée par Innoviris afin de vérifier la bonne utilisation du subside et de réaliser un suivi a posteriori des projets.</w:t>
      </w:r>
    </w:p>
    <w:p w14:paraId="391BD9F0" w14:textId="3B4B1584" w:rsidR="00CF4703" w:rsidRPr="008373D6" w:rsidRDefault="00CF4703" w:rsidP="00F86B55">
      <w:pPr>
        <w:pStyle w:val="Paragraphedeliste"/>
        <w:widowControl w:val="0"/>
        <w:numPr>
          <w:ilvl w:val="0"/>
          <w:numId w:val="32"/>
        </w:numPr>
        <w:tabs>
          <w:tab w:val="num" w:pos="720"/>
        </w:tabs>
        <w:suppressAutoHyphens/>
        <w:spacing w:after="0" w:line="240" w:lineRule="auto"/>
        <w:ind w:left="643"/>
        <w:jc w:val="both"/>
        <w:rPr>
          <w:rFonts w:cs="Arial"/>
          <w:szCs w:val="20"/>
          <w:lang w:val="fr-FR"/>
        </w:rPr>
      </w:pPr>
      <w:r w:rsidRPr="008373D6">
        <w:rPr>
          <w:rFonts w:cs="Arial"/>
          <w:szCs w:val="20"/>
          <w:lang w:val="fr-FR"/>
        </w:rPr>
        <w:t xml:space="preserve">Que </w:t>
      </w:r>
      <w:r>
        <w:rPr>
          <w:rFonts w:cs="Arial"/>
          <w:szCs w:val="20"/>
          <w:lang w:val="fr-FR"/>
        </w:rPr>
        <w:t>le centre</w:t>
      </w:r>
      <w:r w:rsidRPr="008373D6">
        <w:rPr>
          <w:rFonts w:cs="Arial"/>
          <w:szCs w:val="20"/>
          <w:lang w:val="fr-FR"/>
        </w:rPr>
        <w:t xml:space="preserve"> </w:t>
      </w:r>
      <w:r>
        <w:rPr>
          <w:rFonts w:cs="Arial"/>
          <w:szCs w:val="20"/>
          <w:lang w:val="fr-FR"/>
        </w:rPr>
        <w:t>a respecté l’ensemble de ses engagements dans le cadre de précédentes aides octroyées par la Région.</w:t>
      </w:r>
    </w:p>
    <w:p w14:paraId="7C849F0E" w14:textId="76056BF2" w:rsidR="00CF4703" w:rsidRDefault="00CF4703" w:rsidP="00F86B55">
      <w:pPr>
        <w:widowControl w:val="0"/>
        <w:numPr>
          <w:ilvl w:val="0"/>
          <w:numId w:val="32"/>
        </w:numPr>
        <w:tabs>
          <w:tab w:val="num" w:pos="720"/>
        </w:tabs>
        <w:suppressAutoHyphens/>
        <w:spacing w:after="0" w:line="240" w:lineRule="auto"/>
        <w:ind w:left="643"/>
        <w:jc w:val="both"/>
        <w:rPr>
          <w:rFonts w:cs="Arial"/>
          <w:szCs w:val="20"/>
          <w:lang w:val="fr-FR"/>
        </w:rPr>
      </w:pPr>
      <w:r w:rsidRPr="003E4169">
        <w:rPr>
          <w:rFonts w:cs="Arial"/>
          <w:szCs w:val="20"/>
          <w:lang w:val="fr-FR"/>
        </w:rPr>
        <w:t>Que le centre</w:t>
      </w:r>
      <w:r>
        <w:rPr>
          <w:rFonts w:cs="Arial"/>
          <w:szCs w:val="20"/>
          <w:lang w:val="fr-FR"/>
        </w:rPr>
        <w:t xml:space="preserve"> </w:t>
      </w:r>
      <w:proofErr w:type="gramStart"/>
      <w:r>
        <w:rPr>
          <w:rFonts w:cs="Arial"/>
          <w:szCs w:val="20"/>
          <w:lang w:val="fr-FR"/>
        </w:rPr>
        <w:t>reconnait</w:t>
      </w:r>
      <w:proofErr w:type="gramEnd"/>
      <w:r>
        <w:rPr>
          <w:rFonts w:cs="Arial"/>
          <w:szCs w:val="20"/>
          <w:lang w:val="fr-FR"/>
        </w:rPr>
        <w:t xml:space="preserve"> qu’Innoviris a le droit de vérifier l’exactitude des informations et la bonne utilisation du subside, par exemple par le biais de contrôles sur pièces et/ou sur place, y compris de manière impromptue.</w:t>
      </w:r>
    </w:p>
    <w:p w14:paraId="490B15B4" w14:textId="77777777" w:rsidR="007229E4" w:rsidRPr="003B4DE1" w:rsidRDefault="007229E4" w:rsidP="007229E4">
      <w:pPr>
        <w:widowControl w:val="0"/>
        <w:suppressAutoHyphens/>
        <w:spacing w:after="0" w:line="240" w:lineRule="auto"/>
        <w:ind w:left="720"/>
        <w:jc w:val="both"/>
        <w:rPr>
          <w:rFonts w:cs="Arial"/>
          <w:szCs w:val="20"/>
          <w:lang w:val="fr-FR"/>
        </w:rPr>
      </w:pPr>
    </w:p>
    <w:p w14:paraId="247EFFA3" w14:textId="77777777" w:rsidR="00975354" w:rsidRPr="00975354" w:rsidRDefault="00975354" w:rsidP="00975354">
      <w:pPr>
        <w:rPr>
          <w:lang w:val="fr-FR"/>
        </w:rPr>
      </w:pPr>
    </w:p>
    <w:p w14:paraId="62912F0C" w14:textId="77777777" w:rsidR="003027B5" w:rsidRDefault="003027B5" w:rsidP="00B91770">
      <w:pPr>
        <w:pStyle w:val="Titre2"/>
      </w:pPr>
      <w:bookmarkStart w:id="25" w:name="_Toc80607828"/>
      <w:r>
        <w:lastRenderedPageBreak/>
        <w:t>Autorisation et signature</w:t>
      </w:r>
      <w:bookmarkEnd w:id="25"/>
    </w:p>
    <w:p w14:paraId="76C6D18C" w14:textId="77777777" w:rsidR="003027B5" w:rsidRDefault="003027B5" w:rsidP="003027B5"/>
    <w:p w14:paraId="4461E12B" w14:textId="77777777" w:rsidR="003027B5" w:rsidRDefault="003027B5" w:rsidP="00F86B55">
      <w:pPr>
        <w:rPr>
          <w:lang w:val="fr-FR"/>
        </w:rPr>
      </w:pPr>
      <w:r>
        <w:rPr>
          <w:szCs w:val="20"/>
          <w:lang w:val="fr-FR"/>
        </w:rPr>
        <w:t>J'autorise Innoviris à procéder aux enquêtes nécessaires à l’examen de la présente demande et certifie conformes et véritables les informations contenues dans le présent formulaire.</w:t>
      </w:r>
    </w:p>
    <w:p w14:paraId="7A080B74" w14:textId="77777777" w:rsidR="003027B5" w:rsidRDefault="003027B5" w:rsidP="003027B5">
      <w:pPr>
        <w:rPr>
          <w:lang w:val="fr-FR"/>
        </w:rPr>
      </w:pPr>
    </w:p>
    <w:tbl>
      <w:tblPr>
        <w:tblW w:w="9639" w:type="dxa"/>
        <w:tblInd w:w="-5" w:type="dxa"/>
        <w:tblLayout w:type="fixed"/>
        <w:tblLook w:val="0000" w:firstRow="0" w:lastRow="0" w:firstColumn="0" w:lastColumn="0" w:noHBand="0" w:noVBand="0"/>
      </w:tblPr>
      <w:tblGrid>
        <w:gridCol w:w="4414"/>
        <w:gridCol w:w="5225"/>
      </w:tblGrid>
      <w:tr w:rsidR="003027B5" w14:paraId="3BB92BBA" w14:textId="77777777" w:rsidTr="00F86B55">
        <w:trPr>
          <w:trHeight w:val="285"/>
        </w:trPr>
        <w:tc>
          <w:tcPr>
            <w:tcW w:w="4414" w:type="dxa"/>
            <w:tcBorders>
              <w:top w:val="single" w:sz="4" w:space="0" w:color="C0C0C0"/>
              <w:left w:val="single" w:sz="4" w:space="0" w:color="C0C0C0"/>
              <w:bottom w:val="single" w:sz="1" w:space="0" w:color="C0C0C0"/>
            </w:tcBorders>
            <w:shd w:val="clear" w:color="auto" w:fill="auto"/>
          </w:tcPr>
          <w:p w14:paraId="21AC635E" w14:textId="77777777" w:rsidR="003027B5" w:rsidRDefault="003027B5" w:rsidP="00E06203">
            <w:pPr>
              <w:snapToGrid w:val="0"/>
              <w:spacing w:line="288" w:lineRule="auto"/>
              <w:rPr>
                <w:lang w:val="fr-FR"/>
              </w:rPr>
            </w:pPr>
            <w:r>
              <w:rPr>
                <w:lang w:val="fr-FR"/>
              </w:rPr>
              <w:t>Date :</w:t>
            </w:r>
          </w:p>
          <w:p w14:paraId="6D6CDB4C" w14:textId="77777777" w:rsidR="003027B5" w:rsidRDefault="003027B5" w:rsidP="00E06203">
            <w:pPr>
              <w:snapToGrid w:val="0"/>
              <w:spacing w:line="288" w:lineRule="auto"/>
              <w:rPr>
                <w:lang w:val="fr-FR"/>
              </w:rPr>
            </w:pPr>
          </w:p>
        </w:tc>
        <w:tc>
          <w:tcPr>
            <w:tcW w:w="5225" w:type="dxa"/>
            <w:tcBorders>
              <w:top w:val="single" w:sz="4" w:space="0" w:color="C0C0C0"/>
              <w:left w:val="single" w:sz="4" w:space="0" w:color="C0C0C0"/>
              <w:bottom w:val="single" w:sz="1" w:space="0" w:color="C0C0C0"/>
              <w:right w:val="single" w:sz="4" w:space="0" w:color="C0C0C0"/>
            </w:tcBorders>
            <w:shd w:val="clear" w:color="auto" w:fill="auto"/>
          </w:tcPr>
          <w:p w14:paraId="0425DDC3" w14:textId="77777777" w:rsidR="003027B5" w:rsidRDefault="003027B5" w:rsidP="00E06203">
            <w:pPr>
              <w:snapToGrid w:val="0"/>
              <w:spacing w:line="288" w:lineRule="auto"/>
            </w:pPr>
            <w:r>
              <w:rPr>
                <w:lang w:val="fr-FR"/>
              </w:rPr>
              <w:t>Signature autorisée :</w:t>
            </w:r>
          </w:p>
        </w:tc>
      </w:tr>
      <w:tr w:rsidR="002472C1" w14:paraId="4A0D743A" w14:textId="77777777" w:rsidTr="00F86B55">
        <w:trPr>
          <w:trHeight w:val="1905"/>
        </w:trPr>
        <w:tc>
          <w:tcPr>
            <w:tcW w:w="4414" w:type="dxa"/>
            <w:tcBorders>
              <w:top w:val="single" w:sz="1" w:space="0" w:color="C0C0C0"/>
              <w:left w:val="single" w:sz="4" w:space="0" w:color="C0C0C0"/>
              <w:bottom w:val="single" w:sz="4" w:space="0" w:color="C0C0C0"/>
            </w:tcBorders>
            <w:shd w:val="clear" w:color="auto" w:fill="auto"/>
          </w:tcPr>
          <w:p w14:paraId="49CF46A7" w14:textId="77777777" w:rsidR="002472C1" w:rsidRDefault="002472C1" w:rsidP="002472C1">
            <w:pPr>
              <w:snapToGrid w:val="0"/>
              <w:spacing w:line="288" w:lineRule="auto"/>
              <w:rPr>
                <w:lang w:val="fr-FR"/>
              </w:rPr>
            </w:pPr>
          </w:p>
        </w:tc>
        <w:tc>
          <w:tcPr>
            <w:tcW w:w="5225" w:type="dxa"/>
            <w:tcBorders>
              <w:top w:val="single" w:sz="1" w:space="0" w:color="C0C0C0"/>
              <w:left w:val="single" w:sz="4" w:space="0" w:color="C0C0C0"/>
              <w:bottom w:val="single" w:sz="4" w:space="0" w:color="C0C0C0"/>
              <w:right w:val="single" w:sz="4" w:space="0" w:color="C0C0C0"/>
            </w:tcBorders>
            <w:shd w:val="clear" w:color="auto" w:fill="auto"/>
          </w:tcPr>
          <w:p w14:paraId="2FD64478" w14:textId="0E477736" w:rsidR="002472C1" w:rsidRDefault="009D2BE6" w:rsidP="002472C1">
            <w:pPr>
              <w:snapToGrid w:val="0"/>
              <w:spacing w:line="288" w:lineRule="auto"/>
              <w:rPr>
                <w:lang w:val="fr-FR"/>
              </w:rPr>
            </w:pPr>
            <w:r>
              <w:rPr>
                <w:lang w:val="fr-FR"/>
              </w:rPr>
              <w:t>Pour le centre de recherche :</w:t>
            </w:r>
          </w:p>
        </w:tc>
      </w:tr>
    </w:tbl>
    <w:p w14:paraId="0130BD99" w14:textId="77777777" w:rsidR="003027B5" w:rsidRPr="005233F9" w:rsidRDefault="003027B5" w:rsidP="003027B5"/>
    <w:p w14:paraId="5EE3C1DD" w14:textId="77777777" w:rsidR="003027B5" w:rsidRPr="003027B5" w:rsidRDefault="003027B5" w:rsidP="003027B5"/>
    <w:sectPr w:rsidR="003027B5" w:rsidRPr="003027B5" w:rsidSect="003024C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4408" w14:textId="77777777" w:rsidR="00AE2D8A" w:rsidRDefault="00AE2D8A" w:rsidP="00B34DDB">
      <w:pPr>
        <w:spacing w:after="0" w:line="240" w:lineRule="auto"/>
      </w:pPr>
      <w:r>
        <w:separator/>
      </w:r>
    </w:p>
  </w:endnote>
  <w:endnote w:type="continuationSeparator" w:id="0">
    <w:p w14:paraId="7D8CEEAC" w14:textId="77777777" w:rsidR="00AE2D8A" w:rsidRDefault="00AE2D8A" w:rsidP="00B34DDB">
      <w:pPr>
        <w:spacing w:after="0" w:line="240" w:lineRule="auto"/>
      </w:pPr>
      <w:r>
        <w:continuationSeparator/>
      </w:r>
    </w:p>
  </w:endnote>
  <w:endnote w:type="continuationNotice" w:id="1">
    <w:p w14:paraId="689F78E5" w14:textId="77777777" w:rsidR="00AE2D8A" w:rsidRDefault="00AE2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Arial">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3C0A" w14:textId="77777777" w:rsidR="00B85936" w:rsidRDefault="00B859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6BDE3502" w:rsidR="004C402D" w:rsidRDefault="004C402D">
    <w:pPr>
      <w:pStyle w:val="Pieddepage"/>
      <w:rPr>
        <w:rFonts w:cs="Arial"/>
        <w:sz w:val="16"/>
        <w:szCs w:val="16"/>
        <w:lang w:val="fr-FR"/>
      </w:rPr>
    </w:pPr>
    <w:r>
      <w:rPr>
        <w:rFonts w:cs="Arial"/>
        <w:sz w:val="16"/>
        <w:szCs w:val="16"/>
        <w:lang w:val="fr-FR"/>
      </w:rPr>
      <w:t>Chaussée de Charleroi 112</w:t>
    </w:r>
  </w:p>
  <w:p w14:paraId="46A46EAF" w14:textId="7E4B7F9B" w:rsidR="004C402D" w:rsidRDefault="004C402D" w:rsidP="004C402D">
    <w:pPr>
      <w:pStyle w:val="Pieddepage"/>
      <w:rPr>
        <w:rFonts w:cs="Arial"/>
        <w:sz w:val="16"/>
        <w:szCs w:val="16"/>
        <w:lang w:val="fr-FR"/>
      </w:rPr>
    </w:pPr>
    <w:r>
      <w:rPr>
        <w:rFonts w:cs="Arial"/>
        <w:sz w:val="16"/>
        <w:szCs w:val="16"/>
        <w:lang w:val="fr-FR"/>
      </w:rPr>
      <w:t>1060 Bruxelles</w:t>
    </w:r>
    <w:r>
      <w:rPr>
        <w:rFonts w:cs="Arial"/>
        <w:sz w:val="16"/>
        <w:szCs w:val="16"/>
        <w:lang w:val="fr-FR"/>
      </w:rPr>
      <w:tab/>
    </w:r>
    <w:sdt>
      <w:sdtPr>
        <w:rPr>
          <w:rFonts w:cs="Arial"/>
          <w:sz w:val="16"/>
          <w:szCs w:val="16"/>
          <w:lang w:val="fr-FR"/>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EndPr/>
      <w:sdtContent>
        <w:r w:rsidR="00AB4586">
          <w:rPr>
            <w:rFonts w:cs="Arial"/>
            <w:sz w:val="16"/>
            <w:szCs w:val="16"/>
            <w:lang w:val="fr-FR"/>
          </w:rPr>
          <w:t>Demande d’agrément des centres de recherche pour les Innovation Vouchers</w:t>
        </w:r>
      </w:sdtContent>
    </w:sdt>
    <w:r>
      <w:rPr>
        <w:rFonts w:cs="Arial"/>
        <w:sz w:val="16"/>
        <w:szCs w:val="16"/>
        <w:lang w:val="fr-FR"/>
      </w:rPr>
      <w:tab/>
    </w:r>
    <w:r w:rsidR="00DB582F">
      <w:rPr>
        <w:rFonts w:cs="Arial"/>
        <w:sz w:val="16"/>
        <w:szCs w:val="16"/>
        <w:lang w:val="fr-FR"/>
      </w:rPr>
      <w:t xml:space="preserve">Page </w:t>
    </w:r>
    <w:r w:rsidR="00B85936">
      <w:rPr>
        <w:rFonts w:cs="Arial"/>
        <w:sz w:val="16"/>
        <w:szCs w:val="16"/>
        <w:lang w:val="fr-FR"/>
      </w:rPr>
      <w:fldChar w:fldCharType="begin"/>
    </w:r>
    <w:r w:rsidR="00B85936">
      <w:rPr>
        <w:rFonts w:cs="Arial"/>
        <w:sz w:val="16"/>
        <w:szCs w:val="16"/>
        <w:lang w:val="fr-FR"/>
      </w:rPr>
      <w:instrText xml:space="preserve"> PAGE  \* Arabic  \* MERGEFORMAT </w:instrText>
    </w:r>
    <w:r w:rsidR="00B85936">
      <w:rPr>
        <w:rFonts w:cs="Arial"/>
        <w:sz w:val="16"/>
        <w:szCs w:val="16"/>
        <w:lang w:val="fr-FR"/>
      </w:rPr>
      <w:fldChar w:fldCharType="separate"/>
    </w:r>
    <w:r w:rsidR="00B85936">
      <w:rPr>
        <w:rFonts w:cs="Arial"/>
        <w:noProof/>
        <w:sz w:val="16"/>
        <w:szCs w:val="16"/>
        <w:lang w:val="fr-FR"/>
      </w:rPr>
      <w:t>1</w:t>
    </w:r>
    <w:r w:rsidR="00B85936">
      <w:rPr>
        <w:rFonts w:cs="Arial"/>
        <w:sz w:val="16"/>
        <w:szCs w:val="16"/>
        <w:lang w:val="fr-FR"/>
      </w:rPr>
      <w:fldChar w:fldCharType="end"/>
    </w:r>
    <w:r w:rsidR="00DB582F">
      <w:rPr>
        <w:rFonts w:cs="Arial"/>
        <w:sz w:val="16"/>
        <w:szCs w:val="16"/>
        <w:lang w:val="fr-FR"/>
      </w:rPr>
      <w:t xml:space="preserve">/ </w:t>
    </w:r>
    <w:r w:rsidR="00DB582F">
      <w:rPr>
        <w:rFonts w:cs="Arial"/>
        <w:sz w:val="16"/>
        <w:szCs w:val="16"/>
        <w:lang w:val="fr-FR"/>
      </w:rPr>
      <w:fldChar w:fldCharType="begin"/>
    </w:r>
    <w:r w:rsidR="00DB582F">
      <w:rPr>
        <w:rFonts w:cs="Arial"/>
        <w:sz w:val="16"/>
        <w:szCs w:val="16"/>
        <w:lang w:val="fr-FR"/>
      </w:rPr>
      <w:instrText xml:space="preserve"> NUMPAGES   \* MERGEFORMAT </w:instrText>
    </w:r>
    <w:r w:rsidR="00DB582F">
      <w:rPr>
        <w:rFonts w:cs="Arial"/>
        <w:sz w:val="16"/>
        <w:szCs w:val="16"/>
        <w:lang w:val="fr-FR"/>
      </w:rPr>
      <w:fldChar w:fldCharType="separate"/>
    </w:r>
    <w:r w:rsidR="00DB582F">
      <w:rPr>
        <w:rFonts w:cs="Arial"/>
        <w:noProof/>
        <w:sz w:val="16"/>
        <w:szCs w:val="16"/>
        <w:lang w:val="fr-FR"/>
      </w:rPr>
      <w:t>1</w:t>
    </w:r>
    <w:r w:rsidR="00DB582F">
      <w:rPr>
        <w:rFonts w:cs="Arial"/>
        <w:sz w:val="16"/>
        <w:szCs w:val="16"/>
        <w:lang w:val="fr-FR"/>
      </w:rPr>
      <w:fldChar w:fldCharType="end"/>
    </w:r>
  </w:p>
  <w:p w14:paraId="75F589E1" w14:textId="6303B1E8" w:rsidR="004C402D" w:rsidRPr="004C402D" w:rsidRDefault="004C402D">
    <w:pPr>
      <w:pStyle w:val="Pieddepage"/>
      <w:rPr>
        <w:rFonts w:cs="Arial"/>
        <w:sz w:val="16"/>
        <w:szCs w:val="16"/>
        <w:lang w:val="fr-FR"/>
      </w:rPr>
    </w:pPr>
    <w:proofErr w:type="gramStart"/>
    <w:r w:rsidRPr="004C402D">
      <w:rPr>
        <w:rFonts w:cs="Arial"/>
        <w:sz w:val="16"/>
        <w:szCs w:val="16"/>
        <w:lang w:val="fr-FR"/>
      </w:rPr>
      <w:t>T:</w:t>
    </w:r>
    <w:proofErr w:type="gramEnd"/>
    <w:r w:rsidRPr="004C402D">
      <w:rPr>
        <w:rFonts w:cs="Arial"/>
        <w:sz w:val="16"/>
        <w:szCs w:val="16"/>
        <w:lang w:val="fr-FR"/>
      </w:rPr>
      <w:t>02.600.50.34</w:t>
    </w:r>
  </w:p>
  <w:p w14:paraId="64672656" w14:textId="77777777" w:rsidR="00F76BCC" w:rsidRDefault="00F76B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BCEE" w14:textId="77777777" w:rsidR="00B85936" w:rsidRDefault="00B8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77F0" w14:textId="77777777" w:rsidR="00AE2D8A" w:rsidRDefault="00AE2D8A" w:rsidP="00B34DDB">
      <w:pPr>
        <w:spacing w:after="0" w:line="240" w:lineRule="auto"/>
      </w:pPr>
      <w:r>
        <w:separator/>
      </w:r>
    </w:p>
  </w:footnote>
  <w:footnote w:type="continuationSeparator" w:id="0">
    <w:p w14:paraId="46AC914B" w14:textId="77777777" w:rsidR="00AE2D8A" w:rsidRDefault="00AE2D8A" w:rsidP="00B34DDB">
      <w:pPr>
        <w:spacing w:after="0" w:line="240" w:lineRule="auto"/>
      </w:pPr>
      <w:r>
        <w:continuationSeparator/>
      </w:r>
    </w:p>
  </w:footnote>
  <w:footnote w:type="continuationNotice" w:id="1">
    <w:p w14:paraId="17558DBB" w14:textId="77777777" w:rsidR="00AE2D8A" w:rsidRDefault="00AE2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F463" w14:textId="77777777" w:rsidR="00B85936" w:rsidRDefault="00B859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7C60" w14:textId="1404E355" w:rsidR="00B34DDB" w:rsidRPr="00B34DDB" w:rsidRDefault="00B34DDB">
    <w:pPr>
      <w:pStyle w:val="En-tte"/>
      <w:rPr>
        <w:rFonts w:cs="Arial"/>
        <w:sz w:val="18"/>
        <w:szCs w:val="18"/>
      </w:rPr>
    </w:pPr>
    <w:r w:rsidRPr="00B34DDB">
      <w:rPr>
        <w:rFonts w:cs="Arial"/>
        <w:noProof/>
        <w:sz w:val="18"/>
        <w:szCs w:val="18"/>
      </w:rPr>
      <w:drawing>
        <wp:anchor distT="0" distB="0" distL="114300" distR="114300" simplePos="0" relativeHeight="251658240" behindDoc="0" locked="0" layoutInCell="1" allowOverlap="1" wp14:anchorId="637B88DE" wp14:editId="7A87AB48">
          <wp:simplePos x="0" y="0"/>
          <wp:positionH relativeFrom="column">
            <wp:posOffset>-503555</wp:posOffset>
          </wp:positionH>
          <wp:positionV relativeFrom="paragraph">
            <wp:posOffset>-160020</wp:posOffset>
          </wp:positionV>
          <wp:extent cx="1318374" cy="602032"/>
          <wp:effectExtent l="0" t="0" r="0" b="762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r w:rsidRPr="00B34DDB">
      <w:rPr>
        <w:rFonts w:cs="Arial"/>
        <w:sz w:val="18"/>
        <w:szCs w:val="18"/>
      </w:rPr>
      <w:ptab w:relativeTo="margin" w:alignment="center" w:leader="none"/>
    </w:r>
    <w:r w:rsidRPr="00B34DDB">
      <w:rPr>
        <w:rFonts w:cs="Arial"/>
        <w:sz w:val="18"/>
        <w:szCs w:val="18"/>
      </w:rPr>
      <w:ptab w:relativeTo="margin" w:alignment="right" w:leader="none"/>
    </w:r>
    <w:r w:rsidRPr="00B34DDB">
      <w:rPr>
        <w:rFonts w:cs="Arial"/>
        <w:sz w:val="18"/>
        <w:szCs w:val="18"/>
      </w:rPr>
      <w:t xml:space="preserve">Logo </w:t>
    </w:r>
    <w:r w:rsidR="00C8363D">
      <w:rPr>
        <w:rFonts w:cs="Arial"/>
        <w:sz w:val="18"/>
        <w:szCs w:val="18"/>
      </w:rPr>
      <w:t>du centre</w:t>
    </w:r>
  </w:p>
  <w:p w14:paraId="18CDC87A" w14:textId="77777777" w:rsidR="00F76BCC" w:rsidRDefault="00F76B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B766" w14:textId="77777777" w:rsidR="00B85936" w:rsidRDefault="00B859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49"/>
        </w:tabs>
        <w:ind w:left="749" w:hanging="360"/>
      </w:pPr>
      <w:rPr>
        <w:rFonts w:ascii="Wingdings 2" w:hAnsi="Wingdings 2" w:hint="default"/>
        <w:sz w:val="20"/>
        <w:szCs w:val="20"/>
        <w:shd w:val="clear" w:color="auto" w:fill="auto"/>
        <w:lang w:val="fr-FR"/>
      </w:rPr>
    </w:lvl>
    <w:lvl w:ilvl="1">
      <w:start w:val="1"/>
      <w:numFmt w:val="bullet"/>
      <w:lvlText w:val="◦"/>
      <w:lvlJc w:val="left"/>
      <w:pPr>
        <w:tabs>
          <w:tab w:val="num" w:pos="1109"/>
        </w:tabs>
        <w:ind w:left="1109" w:hanging="360"/>
      </w:pPr>
      <w:rPr>
        <w:rFonts w:ascii="OpenSymbol" w:hAnsi="OpenSymbol" w:cs="OpenSymbol"/>
      </w:rPr>
    </w:lvl>
    <w:lvl w:ilvl="2">
      <w:start w:val="1"/>
      <w:numFmt w:val="bullet"/>
      <w:lvlText w:val="▪"/>
      <w:lvlJc w:val="left"/>
      <w:pPr>
        <w:tabs>
          <w:tab w:val="num" w:pos="1469"/>
        </w:tabs>
        <w:ind w:left="1469" w:hanging="360"/>
      </w:pPr>
      <w:rPr>
        <w:rFonts w:ascii="OpenSymbol" w:hAnsi="OpenSymbol" w:cs="OpenSymbol"/>
      </w:rPr>
    </w:lvl>
    <w:lvl w:ilvl="3">
      <w:start w:val="1"/>
      <w:numFmt w:val="bullet"/>
      <w:lvlText w:val=""/>
      <w:lvlJc w:val="left"/>
      <w:pPr>
        <w:tabs>
          <w:tab w:val="num" w:pos="1829"/>
        </w:tabs>
        <w:ind w:left="1829" w:hanging="360"/>
      </w:pPr>
      <w:rPr>
        <w:rFonts w:ascii="Symbol" w:hAnsi="Symbol" w:cs="OpenSymbol"/>
        <w:sz w:val="20"/>
        <w:szCs w:val="20"/>
        <w:shd w:val="clear" w:color="auto" w:fill="auto"/>
        <w:lang w:val="fr-FR"/>
      </w:rPr>
    </w:lvl>
    <w:lvl w:ilvl="4">
      <w:start w:val="1"/>
      <w:numFmt w:val="bullet"/>
      <w:lvlText w:val="◦"/>
      <w:lvlJc w:val="left"/>
      <w:pPr>
        <w:tabs>
          <w:tab w:val="num" w:pos="2189"/>
        </w:tabs>
        <w:ind w:left="2189" w:hanging="360"/>
      </w:pPr>
      <w:rPr>
        <w:rFonts w:ascii="OpenSymbol" w:hAnsi="OpenSymbol" w:cs="OpenSymbol"/>
      </w:rPr>
    </w:lvl>
    <w:lvl w:ilvl="5">
      <w:start w:val="1"/>
      <w:numFmt w:val="bullet"/>
      <w:lvlText w:val="▪"/>
      <w:lvlJc w:val="left"/>
      <w:pPr>
        <w:tabs>
          <w:tab w:val="num" w:pos="2549"/>
        </w:tabs>
        <w:ind w:left="2549" w:hanging="360"/>
      </w:pPr>
      <w:rPr>
        <w:rFonts w:ascii="OpenSymbol" w:hAnsi="OpenSymbol" w:cs="OpenSymbol"/>
      </w:rPr>
    </w:lvl>
    <w:lvl w:ilvl="6">
      <w:start w:val="1"/>
      <w:numFmt w:val="bullet"/>
      <w:lvlText w:val=""/>
      <w:lvlJc w:val="left"/>
      <w:pPr>
        <w:tabs>
          <w:tab w:val="num" w:pos="2909"/>
        </w:tabs>
        <w:ind w:left="2909" w:hanging="360"/>
      </w:pPr>
      <w:rPr>
        <w:rFonts w:ascii="Symbol" w:hAnsi="Symbol" w:cs="OpenSymbol"/>
        <w:sz w:val="20"/>
        <w:szCs w:val="20"/>
        <w:shd w:val="clear" w:color="auto" w:fill="auto"/>
        <w:lang w:val="fr-FR"/>
      </w:rPr>
    </w:lvl>
    <w:lvl w:ilvl="7">
      <w:start w:val="1"/>
      <w:numFmt w:val="bullet"/>
      <w:lvlText w:val="◦"/>
      <w:lvlJc w:val="left"/>
      <w:pPr>
        <w:tabs>
          <w:tab w:val="num" w:pos="3269"/>
        </w:tabs>
        <w:ind w:left="3269" w:hanging="360"/>
      </w:pPr>
      <w:rPr>
        <w:rFonts w:ascii="OpenSymbol" w:hAnsi="OpenSymbol" w:cs="OpenSymbol"/>
      </w:rPr>
    </w:lvl>
    <w:lvl w:ilvl="8">
      <w:start w:val="1"/>
      <w:numFmt w:val="bullet"/>
      <w:lvlText w:val="▪"/>
      <w:lvlJc w:val="left"/>
      <w:pPr>
        <w:tabs>
          <w:tab w:val="num" w:pos="3629"/>
        </w:tabs>
        <w:ind w:left="3629" w:hanging="360"/>
      </w:pPr>
      <w:rPr>
        <w:rFonts w:ascii="OpenSymbol" w:hAnsi="OpenSymbol" w:cs="OpenSymbol"/>
      </w:rPr>
    </w:lvl>
  </w:abstractNum>
  <w:abstractNum w:abstractNumId="18"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60C3B40"/>
    <w:multiLevelType w:val="hybridMultilevel"/>
    <w:tmpl w:val="79FADD68"/>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070045E1"/>
    <w:multiLevelType w:val="hybridMultilevel"/>
    <w:tmpl w:val="68ECA2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BFE40DC"/>
    <w:multiLevelType w:val="hybridMultilevel"/>
    <w:tmpl w:val="5886791A"/>
    <w:lvl w:ilvl="0" w:tplc="DB18B2AE">
      <w:numFmt w:val="bullet"/>
      <w:lvlText w:val=""/>
      <w:lvlJc w:val="left"/>
      <w:pPr>
        <w:ind w:left="720" w:hanging="360"/>
      </w:pPr>
      <w:rPr>
        <w:rFonts w:ascii="Wingdings" w:eastAsiaTheme="minorHAnsi" w:hAnsi="Wingdings" w:cstheme="minorBid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D866E90"/>
    <w:multiLevelType w:val="hybridMultilevel"/>
    <w:tmpl w:val="8FFC3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F81720A"/>
    <w:multiLevelType w:val="hybridMultilevel"/>
    <w:tmpl w:val="DFCE75E4"/>
    <w:lvl w:ilvl="0" w:tplc="043E422C">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15D128FE"/>
    <w:multiLevelType w:val="hybridMultilevel"/>
    <w:tmpl w:val="92044ED2"/>
    <w:lvl w:ilvl="0" w:tplc="94FCF42A">
      <w:start w:val="1"/>
      <w:numFmt w:val="bullet"/>
      <w:lvlText w:val=""/>
      <w:lvlJc w:val="left"/>
      <w:pPr>
        <w:ind w:left="1505" w:hanging="360"/>
      </w:pPr>
      <w:rPr>
        <w:rFonts w:ascii="Wingdings 2" w:hAnsi="Wingdings 2"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28" w15:restartNumberingAfterBreak="0">
    <w:nsid w:val="186058C0"/>
    <w:multiLevelType w:val="hybridMultilevel"/>
    <w:tmpl w:val="74B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A05F0"/>
    <w:multiLevelType w:val="hybridMultilevel"/>
    <w:tmpl w:val="00761B26"/>
    <w:lvl w:ilvl="0" w:tplc="080C0001">
      <w:start w:val="1"/>
      <w:numFmt w:val="bullet"/>
      <w:lvlText w:val=""/>
      <w:lvlJc w:val="left"/>
      <w:pPr>
        <w:ind w:left="720" w:hanging="360"/>
      </w:pPr>
      <w:rPr>
        <w:rFonts w:ascii="Symbol" w:hAnsi="Symbol" w:hint="default"/>
      </w:rPr>
    </w:lvl>
    <w:lvl w:ilvl="1" w:tplc="07D84C30">
      <w:start w:val="1"/>
      <w:numFmt w:val="bullet"/>
      <w:lvlText w:val="o"/>
      <w:lvlJc w:val="left"/>
      <w:pPr>
        <w:ind w:left="1440" w:hanging="360"/>
      </w:pPr>
      <w:rPr>
        <w:rFonts w:ascii="Courier New" w:hAnsi="Courier New" w:cs="Courier New" w:hint="default"/>
      </w:rPr>
    </w:lvl>
    <w:lvl w:ilvl="2" w:tplc="62BA0AC0">
      <w:start w:val="1"/>
      <w:numFmt w:val="bullet"/>
      <w:lvlText w:val=""/>
      <w:lvlJc w:val="left"/>
      <w:pPr>
        <w:ind w:left="2160" w:hanging="360"/>
      </w:pPr>
      <w:rPr>
        <w:rFonts w:ascii="Wingdings" w:hAnsi="Wingdings" w:hint="default"/>
      </w:rPr>
    </w:lvl>
    <w:lvl w:ilvl="3" w:tplc="ED6621DC">
      <w:start w:val="1"/>
      <w:numFmt w:val="bullet"/>
      <w:lvlText w:val=""/>
      <w:lvlJc w:val="left"/>
      <w:pPr>
        <w:ind w:left="2880" w:hanging="360"/>
      </w:pPr>
      <w:rPr>
        <w:rFonts w:ascii="Symbol" w:hAnsi="Symbol" w:hint="default"/>
      </w:rPr>
    </w:lvl>
    <w:lvl w:ilvl="4" w:tplc="38E61B50">
      <w:start w:val="1"/>
      <w:numFmt w:val="bullet"/>
      <w:lvlText w:val="o"/>
      <w:lvlJc w:val="left"/>
      <w:pPr>
        <w:ind w:left="3600" w:hanging="360"/>
      </w:pPr>
      <w:rPr>
        <w:rFonts w:ascii="Courier New" w:hAnsi="Courier New" w:cs="Courier New" w:hint="default"/>
      </w:rPr>
    </w:lvl>
    <w:lvl w:ilvl="5" w:tplc="15F4A7B0">
      <w:start w:val="1"/>
      <w:numFmt w:val="bullet"/>
      <w:lvlText w:val=""/>
      <w:lvlJc w:val="left"/>
      <w:pPr>
        <w:ind w:left="4320" w:hanging="360"/>
      </w:pPr>
      <w:rPr>
        <w:rFonts w:ascii="Wingdings" w:hAnsi="Wingdings" w:hint="default"/>
      </w:rPr>
    </w:lvl>
    <w:lvl w:ilvl="6" w:tplc="B26EDBD0">
      <w:start w:val="1"/>
      <w:numFmt w:val="bullet"/>
      <w:lvlText w:val=""/>
      <w:lvlJc w:val="left"/>
      <w:pPr>
        <w:ind w:left="5040" w:hanging="360"/>
      </w:pPr>
      <w:rPr>
        <w:rFonts w:ascii="Symbol" w:hAnsi="Symbol" w:hint="default"/>
      </w:rPr>
    </w:lvl>
    <w:lvl w:ilvl="7" w:tplc="6EB46C9C">
      <w:start w:val="1"/>
      <w:numFmt w:val="bullet"/>
      <w:lvlText w:val="o"/>
      <w:lvlJc w:val="left"/>
      <w:pPr>
        <w:ind w:left="5760" w:hanging="360"/>
      </w:pPr>
      <w:rPr>
        <w:rFonts w:ascii="Courier New" w:hAnsi="Courier New" w:cs="Courier New" w:hint="default"/>
      </w:rPr>
    </w:lvl>
    <w:lvl w:ilvl="8" w:tplc="3508F05C">
      <w:start w:val="1"/>
      <w:numFmt w:val="bullet"/>
      <w:lvlText w:val=""/>
      <w:lvlJc w:val="left"/>
      <w:pPr>
        <w:ind w:left="6480" w:hanging="360"/>
      </w:pPr>
      <w:rPr>
        <w:rFonts w:ascii="Wingdings" w:hAnsi="Wingdings" w:hint="default"/>
      </w:rPr>
    </w:lvl>
  </w:abstractNum>
  <w:abstractNum w:abstractNumId="30"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651344E"/>
    <w:multiLevelType w:val="hybridMultilevel"/>
    <w:tmpl w:val="B78C1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77C74FA"/>
    <w:multiLevelType w:val="hybridMultilevel"/>
    <w:tmpl w:val="B2CCB8D2"/>
    <w:lvl w:ilvl="0" w:tplc="080C0001">
      <w:start w:val="1"/>
      <w:numFmt w:val="bullet"/>
      <w:lvlText w:val=""/>
      <w:lvlJc w:val="left"/>
      <w:pPr>
        <w:ind w:left="720" w:hanging="360"/>
      </w:pPr>
      <w:rPr>
        <w:rFonts w:ascii="Symbol" w:hAnsi="Symbol" w:hint="default"/>
      </w:rPr>
    </w:lvl>
    <w:lvl w:ilvl="1" w:tplc="38242940">
      <w:start w:val="1"/>
      <w:numFmt w:val="bullet"/>
      <w:lvlText w:val="o"/>
      <w:lvlJc w:val="left"/>
      <w:pPr>
        <w:ind w:left="1440" w:hanging="360"/>
      </w:pPr>
      <w:rPr>
        <w:rFonts w:ascii="Courier New" w:hAnsi="Courier New" w:cs="Courier New" w:hint="default"/>
      </w:rPr>
    </w:lvl>
    <w:lvl w:ilvl="2" w:tplc="F5426758">
      <w:start w:val="1"/>
      <w:numFmt w:val="bullet"/>
      <w:lvlText w:val=""/>
      <w:lvlJc w:val="left"/>
      <w:pPr>
        <w:ind w:left="2160" w:hanging="360"/>
      </w:pPr>
      <w:rPr>
        <w:rFonts w:ascii="Wingdings" w:hAnsi="Wingdings" w:hint="default"/>
      </w:rPr>
    </w:lvl>
    <w:lvl w:ilvl="3" w:tplc="FEF6D928">
      <w:start w:val="1"/>
      <w:numFmt w:val="bullet"/>
      <w:lvlText w:val=""/>
      <w:lvlJc w:val="left"/>
      <w:pPr>
        <w:ind w:left="2880" w:hanging="360"/>
      </w:pPr>
      <w:rPr>
        <w:rFonts w:ascii="Symbol" w:hAnsi="Symbol" w:hint="default"/>
      </w:rPr>
    </w:lvl>
    <w:lvl w:ilvl="4" w:tplc="55E223A0">
      <w:start w:val="1"/>
      <w:numFmt w:val="bullet"/>
      <w:lvlText w:val="o"/>
      <w:lvlJc w:val="left"/>
      <w:pPr>
        <w:ind w:left="3600" w:hanging="360"/>
      </w:pPr>
      <w:rPr>
        <w:rFonts w:ascii="Courier New" w:hAnsi="Courier New" w:cs="Courier New" w:hint="default"/>
      </w:rPr>
    </w:lvl>
    <w:lvl w:ilvl="5" w:tplc="026E768C">
      <w:start w:val="1"/>
      <w:numFmt w:val="bullet"/>
      <w:lvlText w:val=""/>
      <w:lvlJc w:val="left"/>
      <w:pPr>
        <w:ind w:left="4320" w:hanging="360"/>
      </w:pPr>
      <w:rPr>
        <w:rFonts w:ascii="Wingdings" w:hAnsi="Wingdings" w:hint="default"/>
      </w:rPr>
    </w:lvl>
    <w:lvl w:ilvl="6" w:tplc="624A433E">
      <w:start w:val="1"/>
      <w:numFmt w:val="bullet"/>
      <w:lvlText w:val=""/>
      <w:lvlJc w:val="left"/>
      <w:pPr>
        <w:ind w:left="5040" w:hanging="360"/>
      </w:pPr>
      <w:rPr>
        <w:rFonts w:ascii="Symbol" w:hAnsi="Symbol" w:hint="default"/>
      </w:rPr>
    </w:lvl>
    <w:lvl w:ilvl="7" w:tplc="FD4C1188">
      <w:start w:val="1"/>
      <w:numFmt w:val="bullet"/>
      <w:lvlText w:val="o"/>
      <w:lvlJc w:val="left"/>
      <w:pPr>
        <w:ind w:left="5760" w:hanging="360"/>
      </w:pPr>
      <w:rPr>
        <w:rFonts w:ascii="Courier New" w:hAnsi="Courier New" w:cs="Courier New" w:hint="default"/>
      </w:rPr>
    </w:lvl>
    <w:lvl w:ilvl="8" w:tplc="D00E56BA">
      <w:start w:val="1"/>
      <w:numFmt w:val="bullet"/>
      <w:lvlText w:val=""/>
      <w:lvlJc w:val="left"/>
      <w:pPr>
        <w:ind w:left="6480" w:hanging="360"/>
      </w:pPr>
      <w:rPr>
        <w:rFonts w:ascii="Wingdings" w:hAnsi="Wingdings" w:hint="default"/>
      </w:rPr>
    </w:lvl>
  </w:abstractNum>
  <w:abstractNum w:abstractNumId="33" w15:restartNumberingAfterBreak="0">
    <w:nsid w:val="2CAE55DD"/>
    <w:multiLevelType w:val="hybridMultilevel"/>
    <w:tmpl w:val="8CF407CA"/>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1F13AC8"/>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21B7A74"/>
    <w:multiLevelType w:val="hybridMultilevel"/>
    <w:tmpl w:val="B63A5126"/>
    <w:lvl w:ilvl="0" w:tplc="AA504C0C">
      <w:start w:val="14"/>
      <w:numFmt w:val="bullet"/>
      <w:lvlText w:val=""/>
      <w:lvlJc w:val="left"/>
      <w:pPr>
        <w:ind w:left="360" w:hanging="360"/>
      </w:pPr>
      <w:rPr>
        <w:rFonts w:ascii="Wingdings" w:eastAsiaTheme="minorHAnsi" w:hAnsi="Wingdings" w:cstheme="minorBid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33300689"/>
    <w:multiLevelType w:val="hybridMultilevel"/>
    <w:tmpl w:val="AEC68BEA"/>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37" w15:restartNumberingAfterBreak="0">
    <w:nsid w:val="33980C21"/>
    <w:multiLevelType w:val="hybridMultilevel"/>
    <w:tmpl w:val="4E6282B8"/>
    <w:lvl w:ilvl="0" w:tplc="57D87E92">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09D033D"/>
    <w:multiLevelType w:val="hybridMultilevel"/>
    <w:tmpl w:val="B26C58A4"/>
    <w:lvl w:ilvl="0" w:tplc="94FCF42A">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16F7404"/>
    <w:multiLevelType w:val="hybridMultilevel"/>
    <w:tmpl w:val="EC6A202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AB776E"/>
    <w:multiLevelType w:val="hybridMultilevel"/>
    <w:tmpl w:val="E5EE73F4"/>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1AB7CDB"/>
    <w:multiLevelType w:val="hybridMultilevel"/>
    <w:tmpl w:val="80EEBB4E"/>
    <w:lvl w:ilvl="0" w:tplc="080C0001">
      <w:start w:val="1"/>
      <w:numFmt w:val="bullet"/>
      <w:lvlText w:val=""/>
      <w:lvlJc w:val="left"/>
      <w:pPr>
        <w:ind w:left="499" w:hanging="360"/>
      </w:pPr>
      <w:rPr>
        <w:rFonts w:ascii="Symbol" w:hAnsi="Symbol" w:hint="default"/>
      </w:rPr>
    </w:lvl>
    <w:lvl w:ilvl="1" w:tplc="080C0003" w:tentative="1">
      <w:start w:val="1"/>
      <w:numFmt w:val="bullet"/>
      <w:lvlText w:val="o"/>
      <w:lvlJc w:val="left"/>
      <w:pPr>
        <w:ind w:left="1219" w:hanging="360"/>
      </w:pPr>
      <w:rPr>
        <w:rFonts w:ascii="Courier New" w:hAnsi="Courier New" w:cs="Courier New" w:hint="default"/>
      </w:rPr>
    </w:lvl>
    <w:lvl w:ilvl="2" w:tplc="080C0005" w:tentative="1">
      <w:start w:val="1"/>
      <w:numFmt w:val="bullet"/>
      <w:lvlText w:val=""/>
      <w:lvlJc w:val="left"/>
      <w:pPr>
        <w:ind w:left="1939" w:hanging="360"/>
      </w:pPr>
      <w:rPr>
        <w:rFonts w:ascii="Wingdings" w:hAnsi="Wingdings" w:hint="default"/>
      </w:rPr>
    </w:lvl>
    <w:lvl w:ilvl="3" w:tplc="080C0001" w:tentative="1">
      <w:start w:val="1"/>
      <w:numFmt w:val="bullet"/>
      <w:lvlText w:val=""/>
      <w:lvlJc w:val="left"/>
      <w:pPr>
        <w:ind w:left="2659" w:hanging="360"/>
      </w:pPr>
      <w:rPr>
        <w:rFonts w:ascii="Symbol" w:hAnsi="Symbol" w:hint="default"/>
      </w:rPr>
    </w:lvl>
    <w:lvl w:ilvl="4" w:tplc="080C0003" w:tentative="1">
      <w:start w:val="1"/>
      <w:numFmt w:val="bullet"/>
      <w:lvlText w:val="o"/>
      <w:lvlJc w:val="left"/>
      <w:pPr>
        <w:ind w:left="3379" w:hanging="360"/>
      </w:pPr>
      <w:rPr>
        <w:rFonts w:ascii="Courier New" w:hAnsi="Courier New" w:cs="Courier New" w:hint="default"/>
      </w:rPr>
    </w:lvl>
    <w:lvl w:ilvl="5" w:tplc="080C0005" w:tentative="1">
      <w:start w:val="1"/>
      <w:numFmt w:val="bullet"/>
      <w:lvlText w:val=""/>
      <w:lvlJc w:val="left"/>
      <w:pPr>
        <w:ind w:left="4099" w:hanging="360"/>
      </w:pPr>
      <w:rPr>
        <w:rFonts w:ascii="Wingdings" w:hAnsi="Wingdings" w:hint="default"/>
      </w:rPr>
    </w:lvl>
    <w:lvl w:ilvl="6" w:tplc="080C0001" w:tentative="1">
      <w:start w:val="1"/>
      <w:numFmt w:val="bullet"/>
      <w:lvlText w:val=""/>
      <w:lvlJc w:val="left"/>
      <w:pPr>
        <w:ind w:left="4819" w:hanging="360"/>
      </w:pPr>
      <w:rPr>
        <w:rFonts w:ascii="Symbol" w:hAnsi="Symbol" w:hint="default"/>
      </w:rPr>
    </w:lvl>
    <w:lvl w:ilvl="7" w:tplc="080C0003" w:tentative="1">
      <w:start w:val="1"/>
      <w:numFmt w:val="bullet"/>
      <w:lvlText w:val="o"/>
      <w:lvlJc w:val="left"/>
      <w:pPr>
        <w:ind w:left="5539" w:hanging="360"/>
      </w:pPr>
      <w:rPr>
        <w:rFonts w:ascii="Courier New" w:hAnsi="Courier New" w:cs="Courier New" w:hint="default"/>
      </w:rPr>
    </w:lvl>
    <w:lvl w:ilvl="8" w:tplc="080C0005" w:tentative="1">
      <w:start w:val="1"/>
      <w:numFmt w:val="bullet"/>
      <w:lvlText w:val=""/>
      <w:lvlJc w:val="left"/>
      <w:pPr>
        <w:ind w:left="6259" w:hanging="360"/>
      </w:pPr>
      <w:rPr>
        <w:rFonts w:ascii="Wingdings" w:hAnsi="Wingdings" w:hint="default"/>
      </w:rPr>
    </w:lvl>
  </w:abstractNum>
  <w:abstractNum w:abstractNumId="42" w15:restartNumberingAfterBreak="0">
    <w:nsid w:val="43572417"/>
    <w:multiLevelType w:val="hybridMultilevel"/>
    <w:tmpl w:val="7C9E5212"/>
    <w:lvl w:ilvl="0" w:tplc="94FCF42A">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435E3184"/>
    <w:multiLevelType w:val="hybridMultilevel"/>
    <w:tmpl w:val="31888FC4"/>
    <w:lvl w:ilvl="0" w:tplc="08130001">
      <w:start w:val="1"/>
      <w:numFmt w:val="bullet"/>
      <w:lvlText w:val=""/>
      <w:lvlJc w:val="left"/>
      <w:pPr>
        <w:ind w:left="432" w:hanging="360"/>
      </w:pPr>
      <w:rPr>
        <w:rFonts w:ascii="Symbol" w:hAnsi="Symbol" w:hint="default"/>
      </w:rPr>
    </w:lvl>
    <w:lvl w:ilvl="1" w:tplc="08130003" w:tentative="1">
      <w:start w:val="1"/>
      <w:numFmt w:val="bullet"/>
      <w:lvlText w:val="o"/>
      <w:lvlJc w:val="left"/>
      <w:pPr>
        <w:ind w:left="1152" w:hanging="360"/>
      </w:pPr>
      <w:rPr>
        <w:rFonts w:ascii="Courier New" w:hAnsi="Courier New" w:cs="Courier New" w:hint="default"/>
      </w:rPr>
    </w:lvl>
    <w:lvl w:ilvl="2" w:tplc="08130005" w:tentative="1">
      <w:start w:val="1"/>
      <w:numFmt w:val="bullet"/>
      <w:lvlText w:val=""/>
      <w:lvlJc w:val="left"/>
      <w:pPr>
        <w:ind w:left="1872" w:hanging="360"/>
      </w:pPr>
      <w:rPr>
        <w:rFonts w:ascii="Wingdings" w:hAnsi="Wingdings" w:hint="default"/>
      </w:rPr>
    </w:lvl>
    <w:lvl w:ilvl="3" w:tplc="08130001" w:tentative="1">
      <w:start w:val="1"/>
      <w:numFmt w:val="bullet"/>
      <w:lvlText w:val=""/>
      <w:lvlJc w:val="left"/>
      <w:pPr>
        <w:ind w:left="2592" w:hanging="360"/>
      </w:pPr>
      <w:rPr>
        <w:rFonts w:ascii="Symbol" w:hAnsi="Symbol" w:hint="default"/>
      </w:rPr>
    </w:lvl>
    <w:lvl w:ilvl="4" w:tplc="08130003" w:tentative="1">
      <w:start w:val="1"/>
      <w:numFmt w:val="bullet"/>
      <w:lvlText w:val="o"/>
      <w:lvlJc w:val="left"/>
      <w:pPr>
        <w:ind w:left="3312" w:hanging="360"/>
      </w:pPr>
      <w:rPr>
        <w:rFonts w:ascii="Courier New" w:hAnsi="Courier New" w:cs="Courier New" w:hint="default"/>
      </w:rPr>
    </w:lvl>
    <w:lvl w:ilvl="5" w:tplc="08130005" w:tentative="1">
      <w:start w:val="1"/>
      <w:numFmt w:val="bullet"/>
      <w:lvlText w:val=""/>
      <w:lvlJc w:val="left"/>
      <w:pPr>
        <w:ind w:left="4032" w:hanging="360"/>
      </w:pPr>
      <w:rPr>
        <w:rFonts w:ascii="Wingdings" w:hAnsi="Wingdings" w:hint="default"/>
      </w:rPr>
    </w:lvl>
    <w:lvl w:ilvl="6" w:tplc="08130001" w:tentative="1">
      <w:start w:val="1"/>
      <w:numFmt w:val="bullet"/>
      <w:lvlText w:val=""/>
      <w:lvlJc w:val="left"/>
      <w:pPr>
        <w:ind w:left="4752" w:hanging="360"/>
      </w:pPr>
      <w:rPr>
        <w:rFonts w:ascii="Symbol" w:hAnsi="Symbol" w:hint="default"/>
      </w:rPr>
    </w:lvl>
    <w:lvl w:ilvl="7" w:tplc="08130003" w:tentative="1">
      <w:start w:val="1"/>
      <w:numFmt w:val="bullet"/>
      <w:lvlText w:val="o"/>
      <w:lvlJc w:val="left"/>
      <w:pPr>
        <w:ind w:left="5472" w:hanging="360"/>
      </w:pPr>
      <w:rPr>
        <w:rFonts w:ascii="Courier New" w:hAnsi="Courier New" w:cs="Courier New" w:hint="default"/>
      </w:rPr>
    </w:lvl>
    <w:lvl w:ilvl="8" w:tplc="08130005" w:tentative="1">
      <w:start w:val="1"/>
      <w:numFmt w:val="bullet"/>
      <w:lvlText w:val=""/>
      <w:lvlJc w:val="left"/>
      <w:pPr>
        <w:ind w:left="6192" w:hanging="360"/>
      </w:pPr>
      <w:rPr>
        <w:rFonts w:ascii="Wingdings" w:hAnsi="Wingdings" w:hint="default"/>
      </w:rPr>
    </w:lvl>
  </w:abstractNum>
  <w:abstractNum w:abstractNumId="44"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4A1F3D92"/>
    <w:multiLevelType w:val="hybridMultilevel"/>
    <w:tmpl w:val="AC12BE0A"/>
    <w:lvl w:ilvl="0" w:tplc="080C0001">
      <w:start w:val="1"/>
      <w:numFmt w:val="bullet"/>
      <w:lvlText w:val=""/>
      <w:lvlJc w:val="left"/>
      <w:pPr>
        <w:ind w:left="1068" w:hanging="360"/>
      </w:pPr>
      <w:rPr>
        <w:rFonts w:ascii="Symbol" w:hAnsi="Symbol" w:hint="default"/>
      </w:rPr>
    </w:lvl>
    <w:lvl w:ilvl="1" w:tplc="080C0001">
      <w:start w:val="1"/>
      <w:numFmt w:val="bullet"/>
      <w:lvlText w:val=""/>
      <w:lvlJc w:val="left"/>
      <w:pPr>
        <w:ind w:left="1788" w:hanging="360"/>
      </w:pPr>
      <w:rPr>
        <w:rFonts w:ascii="Symbol" w:hAnsi="Symbol"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6" w15:restartNumberingAfterBreak="0">
    <w:nsid w:val="4AFF6708"/>
    <w:multiLevelType w:val="hybridMultilevel"/>
    <w:tmpl w:val="EAFED5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4F745EE"/>
    <w:multiLevelType w:val="multilevel"/>
    <w:tmpl w:val="EA7ADB72"/>
    <w:lvl w:ilvl="0">
      <w:start w:val="1"/>
      <w:numFmt w:val="upperLetter"/>
      <w:pStyle w:val="Titre1"/>
      <w:lvlText w:val="Partie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rPr>
        <w:rFonts w:ascii="Arial" w:hAnsi="Arial" w:cs="Arial" w:hint="default"/>
        <w:b/>
        <w:bCs/>
        <w:color w:val="0000FF"/>
      </w:rPr>
    </w:lvl>
    <w:lvl w:ilvl="2">
      <w:start w:val="1"/>
      <w:numFmt w:val="decimal"/>
      <w:lvlText w:val="%1.%2.%3"/>
      <w:lvlJc w:val="left"/>
      <w:pPr>
        <w:tabs>
          <w:tab w:val="num" w:pos="1570"/>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8" w15:restartNumberingAfterBreak="0">
    <w:nsid w:val="59124AE4"/>
    <w:multiLevelType w:val="hybridMultilevel"/>
    <w:tmpl w:val="846E02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D526C38"/>
    <w:multiLevelType w:val="hybridMultilevel"/>
    <w:tmpl w:val="C8E6D702"/>
    <w:lvl w:ilvl="0" w:tplc="58B451B4">
      <w:start w:val="2018"/>
      <w:numFmt w:val="bullet"/>
      <w:lvlText w:val="-"/>
      <w:lvlJc w:val="left"/>
      <w:pPr>
        <w:ind w:left="360" w:hanging="360"/>
      </w:pPr>
      <w:rPr>
        <w:rFonts w:ascii="Arial" w:eastAsia="SimSun" w:hAnsi="Arial" w:cs="Arial" w:hint="default"/>
        <w: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15:restartNumberingAfterBreak="0">
    <w:nsid w:val="60A320DB"/>
    <w:multiLevelType w:val="hybridMultilevel"/>
    <w:tmpl w:val="44525282"/>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0BA7ABA"/>
    <w:multiLevelType w:val="hybridMultilevel"/>
    <w:tmpl w:val="76C846CA"/>
    <w:lvl w:ilvl="0" w:tplc="47A85F0A">
      <w:start w:val="14"/>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44614F4"/>
    <w:multiLevelType w:val="hybridMultilevel"/>
    <w:tmpl w:val="245A0BC0"/>
    <w:lvl w:ilvl="0" w:tplc="45A66E06">
      <w:start w:val="1"/>
      <w:numFmt w:val="bullet"/>
      <w:lvlText w:val=""/>
      <w:lvlJc w:val="left"/>
      <w:pPr>
        <w:tabs>
          <w:tab w:val="num" w:pos="720"/>
        </w:tabs>
        <w:ind w:left="720" w:hanging="360"/>
      </w:pPr>
      <w:rPr>
        <w:rFonts w:ascii="Symbol" w:hAnsi="Symbol" w:cs="OpenSymbol"/>
        <w:color w:val="0000FF"/>
        <w:lang w:val="fr-FR"/>
      </w:rPr>
    </w:lvl>
    <w:lvl w:ilvl="1" w:tplc="664A9A60">
      <w:start w:val="1"/>
      <w:numFmt w:val="bullet"/>
      <w:lvlText w:val="◦"/>
      <w:lvlJc w:val="left"/>
      <w:pPr>
        <w:tabs>
          <w:tab w:val="num" w:pos="1080"/>
        </w:tabs>
        <w:ind w:left="1080" w:hanging="360"/>
      </w:pPr>
      <w:rPr>
        <w:rFonts w:ascii="OpenSymbol" w:hAnsi="OpenSymbol" w:cs="OpenSymbol"/>
      </w:rPr>
    </w:lvl>
    <w:lvl w:ilvl="2" w:tplc="DC3A2E02">
      <w:start w:val="1"/>
      <w:numFmt w:val="bullet"/>
      <w:lvlText w:val="▪"/>
      <w:lvlJc w:val="left"/>
      <w:pPr>
        <w:tabs>
          <w:tab w:val="num" w:pos="1440"/>
        </w:tabs>
        <w:ind w:left="1440" w:hanging="360"/>
      </w:pPr>
      <w:rPr>
        <w:rFonts w:ascii="OpenSymbol" w:hAnsi="OpenSymbol" w:cs="OpenSymbol"/>
      </w:rPr>
    </w:lvl>
    <w:lvl w:ilvl="3" w:tplc="5CBE43F8">
      <w:start w:val="1"/>
      <w:numFmt w:val="bullet"/>
      <w:lvlText w:val=""/>
      <w:lvlJc w:val="left"/>
      <w:pPr>
        <w:tabs>
          <w:tab w:val="num" w:pos="1800"/>
        </w:tabs>
        <w:ind w:left="1800" w:hanging="360"/>
      </w:pPr>
      <w:rPr>
        <w:rFonts w:ascii="Symbol" w:hAnsi="Symbol" w:cs="OpenSymbol"/>
        <w:color w:val="0000FF"/>
        <w:lang w:val="fr-FR"/>
      </w:rPr>
    </w:lvl>
    <w:lvl w:ilvl="4" w:tplc="CDB65368">
      <w:start w:val="1"/>
      <w:numFmt w:val="bullet"/>
      <w:lvlText w:val="◦"/>
      <w:lvlJc w:val="left"/>
      <w:pPr>
        <w:tabs>
          <w:tab w:val="num" w:pos="2160"/>
        </w:tabs>
        <w:ind w:left="2160" w:hanging="360"/>
      </w:pPr>
      <w:rPr>
        <w:rFonts w:ascii="OpenSymbol" w:hAnsi="OpenSymbol" w:cs="OpenSymbol"/>
      </w:rPr>
    </w:lvl>
    <w:lvl w:ilvl="5" w:tplc="39E205E4">
      <w:start w:val="1"/>
      <w:numFmt w:val="bullet"/>
      <w:lvlText w:val="▪"/>
      <w:lvlJc w:val="left"/>
      <w:pPr>
        <w:tabs>
          <w:tab w:val="num" w:pos="2520"/>
        </w:tabs>
        <w:ind w:left="2520" w:hanging="360"/>
      </w:pPr>
      <w:rPr>
        <w:rFonts w:ascii="OpenSymbol" w:hAnsi="OpenSymbol" w:cs="OpenSymbol"/>
      </w:rPr>
    </w:lvl>
    <w:lvl w:ilvl="6" w:tplc="772407FE">
      <w:start w:val="1"/>
      <w:numFmt w:val="bullet"/>
      <w:lvlText w:val=""/>
      <w:lvlJc w:val="left"/>
      <w:pPr>
        <w:tabs>
          <w:tab w:val="num" w:pos="2880"/>
        </w:tabs>
        <w:ind w:left="2880" w:hanging="360"/>
      </w:pPr>
      <w:rPr>
        <w:rFonts w:ascii="Symbol" w:hAnsi="Symbol" w:cs="OpenSymbol"/>
        <w:color w:val="0000FF"/>
        <w:lang w:val="fr-FR"/>
      </w:rPr>
    </w:lvl>
    <w:lvl w:ilvl="7" w:tplc="DCDC835E">
      <w:start w:val="1"/>
      <w:numFmt w:val="bullet"/>
      <w:lvlText w:val="◦"/>
      <w:lvlJc w:val="left"/>
      <w:pPr>
        <w:tabs>
          <w:tab w:val="num" w:pos="3240"/>
        </w:tabs>
        <w:ind w:left="3240" w:hanging="360"/>
      </w:pPr>
      <w:rPr>
        <w:rFonts w:ascii="OpenSymbol" w:hAnsi="OpenSymbol" w:cs="OpenSymbol"/>
      </w:rPr>
    </w:lvl>
    <w:lvl w:ilvl="8" w:tplc="157EFED6">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670159C1"/>
    <w:multiLevelType w:val="hybridMultilevel"/>
    <w:tmpl w:val="F7FE6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9121F38"/>
    <w:multiLevelType w:val="hybridMultilevel"/>
    <w:tmpl w:val="06B6D100"/>
    <w:lvl w:ilvl="0" w:tplc="83E67244">
      <w:numFmt w:val="bullet"/>
      <w:lvlText w:val=""/>
      <w:lvlJc w:val="left"/>
      <w:pPr>
        <w:ind w:left="720" w:hanging="360"/>
      </w:pPr>
      <w:rPr>
        <w:rFonts w:ascii="Wingdings" w:eastAsia="SimSun" w:hAnsi="Wingdings" w:cs="Manga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A3F2F23"/>
    <w:multiLevelType w:val="hybridMultilevel"/>
    <w:tmpl w:val="08D40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DD1C9A"/>
    <w:multiLevelType w:val="hybridMultilevel"/>
    <w:tmpl w:val="6494D9BE"/>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DA64BBF"/>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6DC871B8"/>
    <w:multiLevelType w:val="hybridMultilevel"/>
    <w:tmpl w:val="C0365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E091DA7"/>
    <w:multiLevelType w:val="hybridMultilevel"/>
    <w:tmpl w:val="6BE6D3E4"/>
    <w:lvl w:ilvl="0" w:tplc="94FCF42A">
      <w:start w:val="1"/>
      <w:numFmt w:val="bullet"/>
      <w:lvlText w:val=""/>
      <w:lvlJc w:val="left"/>
      <w:pPr>
        <w:ind w:left="360" w:hanging="360"/>
      </w:pPr>
      <w:rPr>
        <w:rFonts w:ascii="Wingdings 2" w:hAnsi="Wingdings 2"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6E981D91"/>
    <w:multiLevelType w:val="hybridMultilevel"/>
    <w:tmpl w:val="6F928EA2"/>
    <w:lvl w:ilvl="0" w:tplc="08130001">
      <w:start w:val="1"/>
      <w:numFmt w:val="bullet"/>
      <w:lvlText w:val=""/>
      <w:lvlJc w:val="left"/>
      <w:pPr>
        <w:ind w:left="394" w:hanging="360"/>
      </w:pPr>
      <w:rPr>
        <w:rFonts w:ascii="Symbol" w:hAnsi="Symbo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61" w15:restartNumberingAfterBreak="0">
    <w:nsid w:val="6F223EDC"/>
    <w:multiLevelType w:val="hybridMultilevel"/>
    <w:tmpl w:val="68700FCC"/>
    <w:lvl w:ilvl="0" w:tplc="94FCF42A">
      <w:start w:val="1"/>
      <w:numFmt w:val="bullet"/>
      <w:lvlText w:val=""/>
      <w:lvlJc w:val="left"/>
      <w:pPr>
        <w:ind w:left="720" w:hanging="360"/>
      </w:pPr>
      <w:rPr>
        <w:rFonts w:ascii="Wingdings 2" w:hAnsi="Wingdings 2"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16F7D63"/>
    <w:multiLevelType w:val="multilevel"/>
    <w:tmpl w:val="0000000D"/>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3" w15:restartNumberingAfterBreak="0">
    <w:nsid w:val="72FC77FB"/>
    <w:multiLevelType w:val="hybridMultilevel"/>
    <w:tmpl w:val="525281B6"/>
    <w:lvl w:ilvl="0" w:tplc="BBF2AE82">
      <w:start w:val="8"/>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9B14645"/>
    <w:multiLevelType w:val="hybridMultilevel"/>
    <w:tmpl w:val="2D1ACB32"/>
    <w:lvl w:ilvl="0" w:tplc="94FCF42A">
      <w:start w:val="1"/>
      <w:numFmt w:val="bullet"/>
      <w:lvlText w:val=""/>
      <w:lvlJc w:val="left"/>
      <w:pPr>
        <w:ind w:left="984" w:hanging="360"/>
      </w:pPr>
      <w:rPr>
        <w:rFonts w:ascii="Wingdings 2" w:hAnsi="Wingdings 2" w:hint="default"/>
      </w:rPr>
    </w:lvl>
    <w:lvl w:ilvl="1" w:tplc="080C0003" w:tentative="1">
      <w:start w:val="1"/>
      <w:numFmt w:val="bullet"/>
      <w:lvlText w:val="o"/>
      <w:lvlJc w:val="left"/>
      <w:pPr>
        <w:ind w:left="1704" w:hanging="360"/>
      </w:pPr>
      <w:rPr>
        <w:rFonts w:ascii="Courier New" w:hAnsi="Courier New" w:cs="Courier New" w:hint="default"/>
      </w:rPr>
    </w:lvl>
    <w:lvl w:ilvl="2" w:tplc="080C0005" w:tentative="1">
      <w:start w:val="1"/>
      <w:numFmt w:val="bullet"/>
      <w:lvlText w:val=""/>
      <w:lvlJc w:val="left"/>
      <w:pPr>
        <w:ind w:left="2424" w:hanging="360"/>
      </w:pPr>
      <w:rPr>
        <w:rFonts w:ascii="Wingdings" w:hAnsi="Wingdings" w:hint="default"/>
      </w:rPr>
    </w:lvl>
    <w:lvl w:ilvl="3" w:tplc="080C0001" w:tentative="1">
      <w:start w:val="1"/>
      <w:numFmt w:val="bullet"/>
      <w:lvlText w:val=""/>
      <w:lvlJc w:val="left"/>
      <w:pPr>
        <w:ind w:left="3144" w:hanging="360"/>
      </w:pPr>
      <w:rPr>
        <w:rFonts w:ascii="Symbol" w:hAnsi="Symbol" w:hint="default"/>
      </w:rPr>
    </w:lvl>
    <w:lvl w:ilvl="4" w:tplc="080C0003" w:tentative="1">
      <w:start w:val="1"/>
      <w:numFmt w:val="bullet"/>
      <w:lvlText w:val="o"/>
      <w:lvlJc w:val="left"/>
      <w:pPr>
        <w:ind w:left="3864" w:hanging="360"/>
      </w:pPr>
      <w:rPr>
        <w:rFonts w:ascii="Courier New" w:hAnsi="Courier New" w:cs="Courier New" w:hint="default"/>
      </w:rPr>
    </w:lvl>
    <w:lvl w:ilvl="5" w:tplc="080C0005" w:tentative="1">
      <w:start w:val="1"/>
      <w:numFmt w:val="bullet"/>
      <w:lvlText w:val=""/>
      <w:lvlJc w:val="left"/>
      <w:pPr>
        <w:ind w:left="4584" w:hanging="360"/>
      </w:pPr>
      <w:rPr>
        <w:rFonts w:ascii="Wingdings" w:hAnsi="Wingdings" w:hint="default"/>
      </w:rPr>
    </w:lvl>
    <w:lvl w:ilvl="6" w:tplc="080C0001" w:tentative="1">
      <w:start w:val="1"/>
      <w:numFmt w:val="bullet"/>
      <w:lvlText w:val=""/>
      <w:lvlJc w:val="left"/>
      <w:pPr>
        <w:ind w:left="5304" w:hanging="360"/>
      </w:pPr>
      <w:rPr>
        <w:rFonts w:ascii="Symbol" w:hAnsi="Symbol" w:hint="default"/>
      </w:rPr>
    </w:lvl>
    <w:lvl w:ilvl="7" w:tplc="080C0003" w:tentative="1">
      <w:start w:val="1"/>
      <w:numFmt w:val="bullet"/>
      <w:lvlText w:val="o"/>
      <w:lvlJc w:val="left"/>
      <w:pPr>
        <w:ind w:left="6024" w:hanging="360"/>
      </w:pPr>
      <w:rPr>
        <w:rFonts w:ascii="Courier New" w:hAnsi="Courier New" w:cs="Courier New" w:hint="default"/>
      </w:rPr>
    </w:lvl>
    <w:lvl w:ilvl="8" w:tplc="080C0005" w:tentative="1">
      <w:start w:val="1"/>
      <w:numFmt w:val="bullet"/>
      <w:lvlText w:val=""/>
      <w:lvlJc w:val="left"/>
      <w:pPr>
        <w:ind w:left="6744" w:hanging="360"/>
      </w:pPr>
      <w:rPr>
        <w:rFonts w:ascii="Wingdings" w:hAnsi="Wingdings" w:hint="default"/>
      </w:rPr>
    </w:lvl>
  </w:abstractNum>
  <w:abstractNum w:abstractNumId="65" w15:restartNumberingAfterBreak="0">
    <w:nsid w:val="7B4A1A1F"/>
    <w:multiLevelType w:val="hybridMultilevel"/>
    <w:tmpl w:val="2368D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BB64BF2"/>
    <w:multiLevelType w:val="hybridMultilevel"/>
    <w:tmpl w:val="AC606F4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0"/>
  </w:num>
  <w:num w:numId="8">
    <w:abstractNumId w:val="40"/>
  </w:num>
  <w:num w:numId="9">
    <w:abstractNumId w:val="63"/>
  </w:num>
  <w:num w:numId="10">
    <w:abstractNumId w:val="33"/>
  </w:num>
  <w:num w:numId="11">
    <w:abstractNumId w:val="3"/>
  </w:num>
  <w:num w:numId="12">
    <w:abstractNumId w:val="4"/>
  </w:num>
  <w:num w:numId="13">
    <w:abstractNumId w:val="5"/>
  </w:num>
  <w:num w:numId="14">
    <w:abstractNumId w:val="6"/>
  </w:num>
  <w:num w:numId="15">
    <w:abstractNumId w:val="7"/>
  </w:num>
  <w:num w:numId="16">
    <w:abstractNumId w:val="8"/>
  </w:num>
  <w:num w:numId="17">
    <w:abstractNumId w:val="16"/>
  </w:num>
  <w:num w:numId="18">
    <w:abstractNumId w:val="44"/>
  </w:num>
  <w:num w:numId="19">
    <w:abstractNumId w:val="26"/>
  </w:num>
  <w:num w:numId="20">
    <w:abstractNumId w:val="9"/>
  </w:num>
  <w:num w:numId="21">
    <w:abstractNumId w:val="28"/>
  </w:num>
  <w:num w:numId="22">
    <w:abstractNumId w:val="10"/>
  </w:num>
  <w:num w:numId="23">
    <w:abstractNumId w:val="57"/>
  </w:num>
  <w:num w:numId="24">
    <w:abstractNumId w:val="34"/>
  </w:num>
  <w:num w:numId="25">
    <w:abstractNumId w:val="11"/>
  </w:num>
  <w:num w:numId="26">
    <w:abstractNumId w:val="12"/>
  </w:num>
  <w:num w:numId="27">
    <w:abstractNumId w:val="18"/>
  </w:num>
  <w:num w:numId="28">
    <w:abstractNumId w:val="15"/>
  </w:num>
  <w:num w:numId="29">
    <w:abstractNumId w:val="53"/>
  </w:num>
  <w:num w:numId="30">
    <w:abstractNumId w:val="24"/>
  </w:num>
  <w:num w:numId="31">
    <w:abstractNumId w:val="61"/>
  </w:num>
  <w:num w:numId="32">
    <w:abstractNumId w:val="17"/>
  </w:num>
  <w:num w:numId="33">
    <w:abstractNumId w:val="55"/>
  </w:num>
  <w:num w:numId="34">
    <w:abstractNumId w:val="36"/>
  </w:num>
  <w:num w:numId="35">
    <w:abstractNumId w:val="31"/>
  </w:num>
  <w:num w:numId="36">
    <w:abstractNumId w:val="60"/>
  </w:num>
  <w:num w:numId="37">
    <w:abstractNumId w:val="41"/>
  </w:num>
  <w:num w:numId="38">
    <w:abstractNumId w:val="20"/>
  </w:num>
  <w:num w:numId="39">
    <w:abstractNumId w:val="43"/>
  </w:num>
  <w:num w:numId="40">
    <w:abstractNumId w:val="58"/>
  </w:num>
  <w:num w:numId="41">
    <w:abstractNumId w:val="37"/>
  </w:num>
  <w:num w:numId="42">
    <w:abstractNumId w:val="62"/>
  </w:num>
  <w:num w:numId="43">
    <w:abstractNumId w:val="13"/>
  </w:num>
  <w:num w:numId="44">
    <w:abstractNumId w:val="14"/>
  </w:num>
  <w:num w:numId="45">
    <w:abstractNumId w:val="21"/>
  </w:num>
  <w:num w:numId="46">
    <w:abstractNumId w:val="54"/>
  </w:num>
  <w:num w:numId="47">
    <w:abstractNumId w:val="22"/>
  </w:num>
  <w:num w:numId="48">
    <w:abstractNumId w:val="52"/>
  </w:num>
  <w:num w:numId="49">
    <w:abstractNumId w:val="51"/>
  </w:num>
  <w:num w:numId="50">
    <w:abstractNumId w:val="35"/>
  </w:num>
  <w:num w:numId="51">
    <w:abstractNumId w:val="49"/>
  </w:num>
  <w:num w:numId="52">
    <w:abstractNumId w:val="45"/>
  </w:num>
  <w:num w:numId="53">
    <w:abstractNumId w:val="42"/>
  </w:num>
  <w:num w:numId="54">
    <w:abstractNumId w:val="56"/>
  </w:num>
  <w:num w:numId="55">
    <w:abstractNumId w:val="19"/>
  </w:num>
  <w:num w:numId="56">
    <w:abstractNumId w:val="39"/>
  </w:num>
  <w:num w:numId="57">
    <w:abstractNumId w:val="29"/>
  </w:num>
  <w:num w:numId="58">
    <w:abstractNumId w:val="32"/>
  </w:num>
  <w:num w:numId="59">
    <w:abstractNumId w:val="25"/>
  </w:num>
  <w:num w:numId="60">
    <w:abstractNumId w:val="59"/>
  </w:num>
  <w:num w:numId="61">
    <w:abstractNumId w:val="65"/>
  </w:num>
  <w:num w:numId="62">
    <w:abstractNumId w:val="64"/>
  </w:num>
  <w:num w:numId="63">
    <w:abstractNumId w:val="23"/>
  </w:num>
  <w:num w:numId="64">
    <w:abstractNumId w:val="46"/>
  </w:num>
  <w:num w:numId="65">
    <w:abstractNumId w:val="66"/>
  </w:num>
  <w:num w:numId="66">
    <w:abstractNumId w:val="50"/>
  </w:num>
  <w:num w:numId="67">
    <w:abstractNumId w:val="27"/>
  </w:num>
  <w:num w:numId="68">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2093"/>
    <w:rsid w:val="00006832"/>
    <w:rsid w:val="0000701E"/>
    <w:rsid w:val="000147CC"/>
    <w:rsid w:val="000154F1"/>
    <w:rsid w:val="00017981"/>
    <w:rsid w:val="00021833"/>
    <w:rsid w:val="0002775F"/>
    <w:rsid w:val="0003005D"/>
    <w:rsid w:val="0003320F"/>
    <w:rsid w:val="000355D9"/>
    <w:rsid w:val="000357A5"/>
    <w:rsid w:val="00036F31"/>
    <w:rsid w:val="00037B44"/>
    <w:rsid w:val="00040215"/>
    <w:rsid w:val="000406A4"/>
    <w:rsid w:val="00047DBC"/>
    <w:rsid w:val="000510C9"/>
    <w:rsid w:val="00056B42"/>
    <w:rsid w:val="00057EA2"/>
    <w:rsid w:val="00061592"/>
    <w:rsid w:val="00063446"/>
    <w:rsid w:val="00065433"/>
    <w:rsid w:val="00065990"/>
    <w:rsid w:val="0007332C"/>
    <w:rsid w:val="000749BC"/>
    <w:rsid w:val="0008525C"/>
    <w:rsid w:val="00087D7F"/>
    <w:rsid w:val="00091E34"/>
    <w:rsid w:val="00096BAD"/>
    <w:rsid w:val="000A2C5C"/>
    <w:rsid w:val="000A68C5"/>
    <w:rsid w:val="000B09C6"/>
    <w:rsid w:val="000B0AB8"/>
    <w:rsid w:val="000B207C"/>
    <w:rsid w:val="000B2423"/>
    <w:rsid w:val="000D249B"/>
    <w:rsid w:val="000D4D3F"/>
    <w:rsid w:val="000D689C"/>
    <w:rsid w:val="000D75F0"/>
    <w:rsid w:val="000D7E27"/>
    <w:rsid w:val="000E236B"/>
    <w:rsid w:val="000E549C"/>
    <w:rsid w:val="000E5B23"/>
    <w:rsid w:val="000E73D8"/>
    <w:rsid w:val="000F019A"/>
    <w:rsid w:val="000F025C"/>
    <w:rsid w:val="00101652"/>
    <w:rsid w:val="00110480"/>
    <w:rsid w:val="00110CFB"/>
    <w:rsid w:val="001260DF"/>
    <w:rsid w:val="001303D4"/>
    <w:rsid w:val="00140173"/>
    <w:rsid w:val="0014296F"/>
    <w:rsid w:val="00143D6D"/>
    <w:rsid w:val="00150E9D"/>
    <w:rsid w:val="0015142D"/>
    <w:rsid w:val="00152CFF"/>
    <w:rsid w:val="0015332E"/>
    <w:rsid w:val="001541BF"/>
    <w:rsid w:val="001543C2"/>
    <w:rsid w:val="001574C5"/>
    <w:rsid w:val="0016183B"/>
    <w:rsid w:val="00180581"/>
    <w:rsid w:val="00181876"/>
    <w:rsid w:val="001829BA"/>
    <w:rsid w:val="00182CB7"/>
    <w:rsid w:val="001911E2"/>
    <w:rsid w:val="00195561"/>
    <w:rsid w:val="00196D32"/>
    <w:rsid w:val="001A264B"/>
    <w:rsid w:val="001A6528"/>
    <w:rsid w:val="001A667E"/>
    <w:rsid w:val="001A6843"/>
    <w:rsid w:val="001A6DF0"/>
    <w:rsid w:val="001B2182"/>
    <w:rsid w:val="001B41B8"/>
    <w:rsid w:val="001B447E"/>
    <w:rsid w:val="001B597F"/>
    <w:rsid w:val="001B5BFA"/>
    <w:rsid w:val="001B6C00"/>
    <w:rsid w:val="001C018D"/>
    <w:rsid w:val="001C0EBB"/>
    <w:rsid w:val="001D02C8"/>
    <w:rsid w:val="001D7339"/>
    <w:rsid w:val="001E032F"/>
    <w:rsid w:val="001E30F3"/>
    <w:rsid w:val="001E3F2A"/>
    <w:rsid w:val="001E4A3E"/>
    <w:rsid w:val="001F0368"/>
    <w:rsid w:val="001F68C8"/>
    <w:rsid w:val="00205DD2"/>
    <w:rsid w:val="00206AE1"/>
    <w:rsid w:val="00214D89"/>
    <w:rsid w:val="00215691"/>
    <w:rsid w:val="00217CC6"/>
    <w:rsid w:val="0022181B"/>
    <w:rsid w:val="00222E91"/>
    <w:rsid w:val="002237F6"/>
    <w:rsid w:val="002258A1"/>
    <w:rsid w:val="00231082"/>
    <w:rsid w:val="002376F7"/>
    <w:rsid w:val="002405EA"/>
    <w:rsid w:val="00243D05"/>
    <w:rsid w:val="002449BA"/>
    <w:rsid w:val="00245563"/>
    <w:rsid w:val="00246C2F"/>
    <w:rsid w:val="002472C1"/>
    <w:rsid w:val="0024752F"/>
    <w:rsid w:val="002478BB"/>
    <w:rsid w:val="002505B0"/>
    <w:rsid w:val="0025252D"/>
    <w:rsid w:val="00252D24"/>
    <w:rsid w:val="00261984"/>
    <w:rsid w:val="00261AE2"/>
    <w:rsid w:val="00262435"/>
    <w:rsid w:val="002630AD"/>
    <w:rsid w:val="00266205"/>
    <w:rsid w:val="00270089"/>
    <w:rsid w:val="00273162"/>
    <w:rsid w:val="00274E4E"/>
    <w:rsid w:val="00277374"/>
    <w:rsid w:val="002800B6"/>
    <w:rsid w:val="002801C3"/>
    <w:rsid w:val="0028401E"/>
    <w:rsid w:val="002851D7"/>
    <w:rsid w:val="00287CC4"/>
    <w:rsid w:val="00292E46"/>
    <w:rsid w:val="00293422"/>
    <w:rsid w:val="002A1D40"/>
    <w:rsid w:val="002A53AE"/>
    <w:rsid w:val="002B3333"/>
    <w:rsid w:val="002B67DB"/>
    <w:rsid w:val="002C1F97"/>
    <w:rsid w:val="002C41FF"/>
    <w:rsid w:val="002C569B"/>
    <w:rsid w:val="002C6C08"/>
    <w:rsid w:val="002C7AE4"/>
    <w:rsid w:val="002D4F7A"/>
    <w:rsid w:val="002E3174"/>
    <w:rsid w:val="002E512C"/>
    <w:rsid w:val="002F17BE"/>
    <w:rsid w:val="002F2E48"/>
    <w:rsid w:val="003024C5"/>
    <w:rsid w:val="003027B5"/>
    <w:rsid w:val="00303183"/>
    <w:rsid w:val="00310DB3"/>
    <w:rsid w:val="0031171A"/>
    <w:rsid w:val="00313647"/>
    <w:rsid w:val="00314264"/>
    <w:rsid w:val="00327619"/>
    <w:rsid w:val="00327A37"/>
    <w:rsid w:val="00327FB4"/>
    <w:rsid w:val="0033792F"/>
    <w:rsid w:val="00340E77"/>
    <w:rsid w:val="00340FA7"/>
    <w:rsid w:val="00341DC2"/>
    <w:rsid w:val="00343313"/>
    <w:rsid w:val="003472E5"/>
    <w:rsid w:val="0035193C"/>
    <w:rsid w:val="0035217A"/>
    <w:rsid w:val="003529C4"/>
    <w:rsid w:val="00354853"/>
    <w:rsid w:val="00360DCC"/>
    <w:rsid w:val="003652BE"/>
    <w:rsid w:val="00367450"/>
    <w:rsid w:val="003703E5"/>
    <w:rsid w:val="00374717"/>
    <w:rsid w:val="00374894"/>
    <w:rsid w:val="003860AB"/>
    <w:rsid w:val="00386A1A"/>
    <w:rsid w:val="00386A59"/>
    <w:rsid w:val="0039021A"/>
    <w:rsid w:val="00391527"/>
    <w:rsid w:val="00392546"/>
    <w:rsid w:val="003968D6"/>
    <w:rsid w:val="003A265C"/>
    <w:rsid w:val="003A2863"/>
    <w:rsid w:val="003A4E56"/>
    <w:rsid w:val="003B0C75"/>
    <w:rsid w:val="003B6B88"/>
    <w:rsid w:val="003B71B9"/>
    <w:rsid w:val="003C14B6"/>
    <w:rsid w:val="003C1E90"/>
    <w:rsid w:val="003C3164"/>
    <w:rsid w:val="003C3506"/>
    <w:rsid w:val="003C3EEF"/>
    <w:rsid w:val="003C5CE0"/>
    <w:rsid w:val="003D3595"/>
    <w:rsid w:val="003D76F2"/>
    <w:rsid w:val="003E0F1A"/>
    <w:rsid w:val="003E4A44"/>
    <w:rsid w:val="003F17EB"/>
    <w:rsid w:val="003F3A66"/>
    <w:rsid w:val="003F782F"/>
    <w:rsid w:val="00403B23"/>
    <w:rsid w:val="004060F4"/>
    <w:rsid w:val="004065EB"/>
    <w:rsid w:val="00412D6D"/>
    <w:rsid w:val="004135F3"/>
    <w:rsid w:val="004167C7"/>
    <w:rsid w:val="00421E3C"/>
    <w:rsid w:val="00422AD1"/>
    <w:rsid w:val="00426E5A"/>
    <w:rsid w:val="0043046D"/>
    <w:rsid w:val="004344A3"/>
    <w:rsid w:val="00436066"/>
    <w:rsid w:val="004417E2"/>
    <w:rsid w:val="00441B79"/>
    <w:rsid w:val="00446B8B"/>
    <w:rsid w:val="00447634"/>
    <w:rsid w:val="00450277"/>
    <w:rsid w:val="0045272B"/>
    <w:rsid w:val="00452860"/>
    <w:rsid w:val="004529CE"/>
    <w:rsid w:val="00452D86"/>
    <w:rsid w:val="00454901"/>
    <w:rsid w:val="0045595D"/>
    <w:rsid w:val="0045603C"/>
    <w:rsid w:val="004569F4"/>
    <w:rsid w:val="00457860"/>
    <w:rsid w:val="00462B1D"/>
    <w:rsid w:val="004643C5"/>
    <w:rsid w:val="00466D08"/>
    <w:rsid w:val="00470D81"/>
    <w:rsid w:val="00477D30"/>
    <w:rsid w:val="00477E8C"/>
    <w:rsid w:val="00480CFB"/>
    <w:rsid w:val="00486D13"/>
    <w:rsid w:val="00492928"/>
    <w:rsid w:val="00492D6D"/>
    <w:rsid w:val="00492E79"/>
    <w:rsid w:val="004A51D8"/>
    <w:rsid w:val="004A52C2"/>
    <w:rsid w:val="004A76A4"/>
    <w:rsid w:val="004A7EE9"/>
    <w:rsid w:val="004B4EE7"/>
    <w:rsid w:val="004C3A94"/>
    <w:rsid w:val="004C402D"/>
    <w:rsid w:val="004C542C"/>
    <w:rsid w:val="004C5AA2"/>
    <w:rsid w:val="004C7811"/>
    <w:rsid w:val="004D2037"/>
    <w:rsid w:val="004D477C"/>
    <w:rsid w:val="004D4F69"/>
    <w:rsid w:val="004D4FA1"/>
    <w:rsid w:val="004D5B2E"/>
    <w:rsid w:val="004E0E18"/>
    <w:rsid w:val="004E4252"/>
    <w:rsid w:val="004E5F26"/>
    <w:rsid w:val="004F033D"/>
    <w:rsid w:val="004F7464"/>
    <w:rsid w:val="004F7675"/>
    <w:rsid w:val="00500B7B"/>
    <w:rsid w:val="00500C61"/>
    <w:rsid w:val="00501977"/>
    <w:rsid w:val="00507090"/>
    <w:rsid w:val="00513A85"/>
    <w:rsid w:val="005219FA"/>
    <w:rsid w:val="00523293"/>
    <w:rsid w:val="005233F9"/>
    <w:rsid w:val="005258B8"/>
    <w:rsid w:val="005278A4"/>
    <w:rsid w:val="00531580"/>
    <w:rsid w:val="00533FCD"/>
    <w:rsid w:val="00534631"/>
    <w:rsid w:val="00537A83"/>
    <w:rsid w:val="00540820"/>
    <w:rsid w:val="00542AD9"/>
    <w:rsid w:val="00544B7C"/>
    <w:rsid w:val="0054585A"/>
    <w:rsid w:val="005467D8"/>
    <w:rsid w:val="00551389"/>
    <w:rsid w:val="005529F3"/>
    <w:rsid w:val="005551BD"/>
    <w:rsid w:val="00563E38"/>
    <w:rsid w:val="00565144"/>
    <w:rsid w:val="00574C8D"/>
    <w:rsid w:val="00582F69"/>
    <w:rsid w:val="00584C54"/>
    <w:rsid w:val="00597796"/>
    <w:rsid w:val="005A2B7B"/>
    <w:rsid w:val="005A364A"/>
    <w:rsid w:val="005A5986"/>
    <w:rsid w:val="005B0197"/>
    <w:rsid w:val="005B0784"/>
    <w:rsid w:val="005B75A3"/>
    <w:rsid w:val="005B7891"/>
    <w:rsid w:val="005C358F"/>
    <w:rsid w:val="005C4B9F"/>
    <w:rsid w:val="005C547D"/>
    <w:rsid w:val="005C6830"/>
    <w:rsid w:val="005D1643"/>
    <w:rsid w:val="005D5A24"/>
    <w:rsid w:val="005D6623"/>
    <w:rsid w:val="005D72F1"/>
    <w:rsid w:val="005D7BA6"/>
    <w:rsid w:val="005E1B0A"/>
    <w:rsid w:val="005E3BB0"/>
    <w:rsid w:val="005E481F"/>
    <w:rsid w:val="005E5159"/>
    <w:rsid w:val="005E75B1"/>
    <w:rsid w:val="005F0441"/>
    <w:rsid w:val="005F0514"/>
    <w:rsid w:val="005F1CC3"/>
    <w:rsid w:val="005F294F"/>
    <w:rsid w:val="00601407"/>
    <w:rsid w:val="00601C0D"/>
    <w:rsid w:val="0060251C"/>
    <w:rsid w:val="0060320D"/>
    <w:rsid w:val="00604AA0"/>
    <w:rsid w:val="00606386"/>
    <w:rsid w:val="00607181"/>
    <w:rsid w:val="006112DF"/>
    <w:rsid w:val="00614390"/>
    <w:rsid w:val="00614A7B"/>
    <w:rsid w:val="00614F21"/>
    <w:rsid w:val="00616E46"/>
    <w:rsid w:val="0061757F"/>
    <w:rsid w:val="00617769"/>
    <w:rsid w:val="00620D47"/>
    <w:rsid w:val="00622AA0"/>
    <w:rsid w:val="00622DD9"/>
    <w:rsid w:val="0064186B"/>
    <w:rsid w:val="00646CE9"/>
    <w:rsid w:val="006501CB"/>
    <w:rsid w:val="00651269"/>
    <w:rsid w:val="0065417F"/>
    <w:rsid w:val="00656AF4"/>
    <w:rsid w:val="00660815"/>
    <w:rsid w:val="00672A7D"/>
    <w:rsid w:val="00673F2D"/>
    <w:rsid w:val="006818FE"/>
    <w:rsid w:val="0068771D"/>
    <w:rsid w:val="00687868"/>
    <w:rsid w:val="00696A6E"/>
    <w:rsid w:val="0069762D"/>
    <w:rsid w:val="006A1ABA"/>
    <w:rsid w:val="006A6CA4"/>
    <w:rsid w:val="006A6EC8"/>
    <w:rsid w:val="006B02AB"/>
    <w:rsid w:val="006C0CB9"/>
    <w:rsid w:val="006C157C"/>
    <w:rsid w:val="006D2BAA"/>
    <w:rsid w:val="006D4C32"/>
    <w:rsid w:val="006E003B"/>
    <w:rsid w:val="006E0B84"/>
    <w:rsid w:val="006E4D8C"/>
    <w:rsid w:val="006E5DC5"/>
    <w:rsid w:val="006E6323"/>
    <w:rsid w:val="006F135E"/>
    <w:rsid w:val="006F3A52"/>
    <w:rsid w:val="006F6F09"/>
    <w:rsid w:val="00700D42"/>
    <w:rsid w:val="007060B8"/>
    <w:rsid w:val="00710B3F"/>
    <w:rsid w:val="00713DF1"/>
    <w:rsid w:val="0071420B"/>
    <w:rsid w:val="0071474F"/>
    <w:rsid w:val="007203A0"/>
    <w:rsid w:val="007205E1"/>
    <w:rsid w:val="007229E4"/>
    <w:rsid w:val="0072343F"/>
    <w:rsid w:val="007308CF"/>
    <w:rsid w:val="007431E3"/>
    <w:rsid w:val="00745651"/>
    <w:rsid w:val="00755869"/>
    <w:rsid w:val="007623DB"/>
    <w:rsid w:val="007672FF"/>
    <w:rsid w:val="00771AAC"/>
    <w:rsid w:val="007722F9"/>
    <w:rsid w:val="00774756"/>
    <w:rsid w:val="007760F9"/>
    <w:rsid w:val="00780AFD"/>
    <w:rsid w:val="007866FC"/>
    <w:rsid w:val="00791984"/>
    <w:rsid w:val="007923EE"/>
    <w:rsid w:val="007960DF"/>
    <w:rsid w:val="00796673"/>
    <w:rsid w:val="007978D2"/>
    <w:rsid w:val="007A1455"/>
    <w:rsid w:val="007A3F1E"/>
    <w:rsid w:val="007A4267"/>
    <w:rsid w:val="007B3A49"/>
    <w:rsid w:val="007C712A"/>
    <w:rsid w:val="007D062D"/>
    <w:rsid w:val="007D15A7"/>
    <w:rsid w:val="007D56F6"/>
    <w:rsid w:val="007D646D"/>
    <w:rsid w:val="007E127D"/>
    <w:rsid w:val="007E339A"/>
    <w:rsid w:val="007E3C9F"/>
    <w:rsid w:val="007E560B"/>
    <w:rsid w:val="007E583F"/>
    <w:rsid w:val="007F3C68"/>
    <w:rsid w:val="007F50D7"/>
    <w:rsid w:val="007F79EA"/>
    <w:rsid w:val="00803739"/>
    <w:rsid w:val="00805278"/>
    <w:rsid w:val="00806DA1"/>
    <w:rsid w:val="00807AAE"/>
    <w:rsid w:val="00825631"/>
    <w:rsid w:val="00836B34"/>
    <w:rsid w:val="00836FAA"/>
    <w:rsid w:val="00837359"/>
    <w:rsid w:val="008378AD"/>
    <w:rsid w:val="00846BCE"/>
    <w:rsid w:val="00846E83"/>
    <w:rsid w:val="008471B8"/>
    <w:rsid w:val="0085156D"/>
    <w:rsid w:val="00852336"/>
    <w:rsid w:val="00854DC3"/>
    <w:rsid w:val="00861981"/>
    <w:rsid w:val="008631B2"/>
    <w:rsid w:val="00863D62"/>
    <w:rsid w:val="00864F65"/>
    <w:rsid w:val="00865D1C"/>
    <w:rsid w:val="00866143"/>
    <w:rsid w:val="00867D2B"/>
    <w:rsid w:val="00870D50"/>
    <w:rsid w:val="008721D5"/>
    <w:rsid w:val="008726F2"/>
    <w:rsid w:val="00875878"/>
    <w:rsid w:val="00875C49"/>
    <w:rsid w:val="008813FD"/>
    <w:rsid w:val="008824E2"/>
    <w:rsid w:val="00884D6C"/>
    <w:rsid w:val="00890374"/>
    <w:rsid w:val="00891151"/>
    <w:rsid w:val="00892406"/>
    <w:rsid w:val="00896CCB"/>
    <w:rsid w:val="008A4797"/>
    <w:rsid w:val="008A6191"/>
    <w:rsid w:val="008B0A4D"/>
    <w:rsid w:val="008B6767"/>
    <w:rsid w:val="008B6EB5"/>
    <w:rsid w:val="008C3033"/>
    <w:rsid w:val="008C40C5"/>
    <w:rsid w:val="008C7AAC"/>
    <w:rsid w:val="008D0674"/>
    <w:rsid w:val="008D6E0F"/>
    <w:rsid w:val="008D7424"/>
    <w:rsid w:val="008E3308"/>
    <w:rsid w:val="008E39DE"/>
    <w:rsid w:val="008E4E9F"/>
    <w:rsid w:val="008E6C2B"/>
    <w:rsid w:val="008E6C9C"/>
    <w:rsid w:val="00900638"/>
    <w:rsid w:val="0090068E"/>
    <w:rsid w:val="00901D5A"/>
    <w:rsid w:val="0090517B"/>
    <w:rsid w:val="009078FD"/>
    <w:rsid w:val="00912793"/>
    <w:rsid w:val="0092091A"/>
    <w:rsid w:val="00921AA9"/>
    <w:rsid w:val="00923A16"/>
    <w:rsid w:val="009278D5"/>
    <w:rsid w:val="00933E0F"/>
    <w:rsid w:val="00933E19"/>
    <w:rsid w:val="00935600"/>
    <w:rsid w:val="00935C59"/>
    <w:rsid w:val="00936B5A"/>
    <w:rsid w:val="00937D33"/>
    <w:rsid w:val="00937ED9"/>
    <w:rsid w:val="009406DC"/>
    <w:rsid w:val="00942752"/>
    <w:rsid w:val="00950F56"/>
    <w:rsid w:val="00953E8B"/>
    <w:rsid w:val="0095456E"/>
    <w:rsid w:val="0095485C"/>
    <w:rsid w:val="0095776A"/>
    <w:rsid w:val="0096144D"/>
    <w:rsid w:val="00965775"/>
    <w:rsid w:val="00975354"/>
    <w:rsid w:val="009762F6"/>
    <w:rsid w:val="00982E2A"/>
    <w:rsid w:val="00982F6F"/>
    <w:rsid w:val="00983D67"/>
    <w:rsid w:val="0098469C"/>
    <w:rsid w:val="00985305"/>
    <w:rsid w:val="0099126D"/>
    <w:rsid w:val="009924BB"/>
    <w:rsid w:val="00992C3C"/>
    <w:rsid w:val="00993D1E"/>
    <w:rsid w:val="00997E5F"/>
    <w:rsid w:val="009A0552"/>
    <w:rsid w:val="009A11EC"/>
    <w:rsid w:val="009A74BC"/>
    <w:rsid w:val="009A76D2"/>
    <w:rsid w:val="009B22FE"/>
    <w:rsid w:val="009B5609"/>
    <w:rsid w:val="009B5F9D"/>
    <w:rsid w:val="009B712D"/>
    <w:rsid w:val="009D05B2"/>
    <w:rsid w:val="009D0B3A"/>
    <w:rsid w:val="009D2BE6"/>
    <w:rsid w:val="009D33E3"/>
    <w:rsid w:val="009D7226"/>
    <w:rsid w:val="009D7BCE"/>
    <w:rsid w:val="009E18A3"/>
    <w:rsid w:val="009E44C7"/>
    <w:rsid w:val="009E6977"/>
    <w:rsid w:val="009E783E"/>
    <w:rsid w:val="009E7C27"/>
    <w:rsid w:val="009E7DA9"/>
    <w:rsid w:val="009F173D"/>
    <w:rsid w:val="009F684F"/>
    <w:rsid w:val="009F6FD6"/>
    <w:rsid w:val="00A0008D"/>
    <w:rsid w:val="00A002F8"/>
    <w:rsid w:val="00A04C40"/>
    <w:rsid w:val="00A142D7"/>
    <w:rsid w:val="00A143DA"/>
    <w:rsid w:val="00A23911"/>
    <w:rsid w:val="00A26A31"/>
    <w:rsid w:val="00A27E26"/>
    <w:rsid w:val="00A30777"/>
    <w:rsid w:val="00A30A44"/>
    <w:rsid w:val="00A31A90"/>
    <w:rsid w:val="00A37024"/>
    <w:rsid w:val="00A416C2"/>
    <w:rsid w:val="00A4413E"/>
    <w:rsid w:val="00A5704B"/>
    <w:rsid w:val="00A5788D"/>
    <w:rsid w:val="00A6059C"/>
    <w:rsid w:val="00A60C59"/>
    <w:rsid w:val="00A61D29"/>
    <w:rsid w:val="00A77617"/>
    <w:rsid w:val="00A813FB"/>
    <w:rsid w:val="00A84D8B"/>
    <w:rsid w:val="00AA12F5"/>
    <w:rsid w:val="00AA348D"/>
    <w:rsid w:val="00AA5E3C"/>
    <w:rsid w:val="00AA70CC"/>
    <w:rsid w:val="00AB4586"/>
    <w:rsid w:val="00AC4228"/>
    <w:rsid w:val="00AC6883"/>
    <w:rsid w:val="00AD09E1"/>
    <w:rsid w:val="00AD2EB2"/>
    <w:rsid w:val="00AD368E"/>
    <w:rsid w:val="00AD785E"/>
    <w:rsid w:val="00AE2D8A"/>
    <w:rsid w:val="00AE45F2"/>
    <w:rsid w:val="00AF37C8"/>
    <w:rsid w:val="00AF4519"/>
    <w:rsid w:val="00AF66A2"/>
    <w:rsid w:val="00B000A0"/>
    <w:rsid w:val="00B06EFF"/>
    <w:rsid w:val="00B248E3"/>
    <w:rsid w:val="00B26A55"/>
    <w:rsid w:val="00B301C5"/>
    <w:rsid w:val="00B3082F"/>
    <w:rsid w:val="00B31D0F"/>
    <w:rsid w:val="00B34DDB"/>
    <w:rsid w:val="00B36947"/>
    <w:rsid w:val="00B40448"/>
    <w:rsid w:val="00B411E9"/>
    <w:rsid w:val="00B42E22"/>
    <w:rsid w:val="00B54031"/>
    <w:rsid w:val="00B63685"/>
    <w:rsid w:val="00B66D4B"/>
    <w:rsid w:val="00B717E3"/>
    <w:rsid w:val="00B727B0"/>
    <w:rsid w:val="00B818EF"/>
    <w:rsid w:val="00B834E3"/>
    <w:rsid w:val="00B83DE2"/>
    <w:rsid w:val="00B84676"/>
    <w:rsid w:val="00B85936"/>
    <w:rsid w:val="00B90390"/>
    <w:rsid w:val="00B91354"/>
    <w:rsid w:val="00B91770"/>
    <w:rsid w:val="00B94F14"/>
    <w:rsid w:val="00B963EC"/>
    <w:rsid w:val="00BA1F58"/>
    <w:rsid w:val="00BA68E0"/>
    <w:rsid w:val="00BB31D1"/>
    <w:rsid w:val="00BB43D7"/>
    <w:rsid w:val="00BB4531"/>
    <w:rsid w:val="00BC15DF"/>
    <w:rsid w:val="00BC311C"/>
    <w:rsid w:val="00BC3490"/>
    <w:rsid w:val="00BC4874"/>
    <w:rsid w:val="00BD045E"/>
    <w:rsid w:val="00BD45EC"/>
    <w:rsid w:val="00BD5543"/>
    <w:rsid w:val="00BE1E5D"/>
    <w:rsid w:val="00BE3986"/>
    <w:rsid w:val="00BE3E79"/>
    <w:rsid w:val="00BE6A64"/>
    <w:rsid w:val="00BE72B9"/>
    <w:rsid w:val="00BE7AF5"/>
    <w:rsid w:val="00BF3EBA"/>
    <w:rsid w:val="00BF48CB"/>
    <w:rsid w:val="00BF5CCF"/>
    <w:rsid w:val="00BF702B"/>
    <w:rsid w:val="00C02EE9"/>
    <w:rsid w:val="00C04481"/>
    <w:rsid w:val="00C06000"/>
    <w:rsid w:val="00C064C9"/>
    <w:rsid w:val="00C07981"/>
    <w:rsid w:val="00C11E16"/>
    <w:rsid w:val="00C12DEF"/>
    <w:rsid w:val="00C1450C"/>
    <w:rsid w:val="00C16873"/>
    <w:rsid w:val="00C24DF3"/>
    <w:rsid w:val="00C25D69"/>
    <w:rsid w:val="00C2773A"/>
    <w:rsid w:val="00C27A9C"/>
    <w:rsid w:val="00C33DDD"/>
    <w:rsid w:val="00C34DDE"/>
    <w:rsid w:val="00C43456"/>
    <w:rsid w:val="00C4780B"/>
    <w:rsid w:val="00C47827"/>
    <w:rsid w:val="00C516E4"/>
    <w:rsid w:val="00C56318"/>
    <w:rsid w:val="00C60019"/>
    <w:rsid w:val="00C629F4"/>
    <w:rsid w:val="00C656EC"/>
    <w:rsid w:val="00C70812"/>
    <w:rsid w:val="00C73313"/>
    <w:rsid w:val="00C75135"/>
    <w:rsid w:val="00C82182"/>
    <w:rsid w:val="00C8363D"/>
    <w:rsid w:val="00C931BC"/>
    <w:rsid w:val="00C93883"/>
    <w:rsid w:val="00C941CB"/>
    <w:rsid w:val="00C958B4"/>
    <w:rsid w:val="00C969D3"/>
    <w:rsid w:val="00C973F8"/>
    <w:rsid w:val="00CA0864"/>
    <w:rsid w:val="00CA27A8"/>
    <w:rsid w:val="00CA286E"/>
    <w:rsid w:val="00CA2D64"/>
    <w:rsid w:val="00CA650F"/>
    <w:rsid w:val="00CB200B"/>
    <w:rsid w:val="00CB3F22"/>
    <w:rsid w:val="00CB62F5"/>
    <w:rsid w:val="00CC0A9A"/>
    <w:rsid w:val="00CC3B0F"/>
    <w:rsid w:val="00CC4427"/>
    <w:rsid w:val="00CC5D66"/>
    <w:rsid w:val="00CC7484"/>
    <w:rsid w:val="00CC7507"/>
    <w:rsid w:val="00CD021B"/>
    <w:rsid w:val="00CD727D"/>
    <w:rsid w:val="00CE0646"/>
    <w:rsid w:val="00CE0903"/>
    <w:rsid w:val="00CE15C4"/>
    <w:rsid w:val="00CE5CC2"/>
    <w:rsid w:val="00CF19D1"/>
    <w:rsid w:val="00CF34D2"/>
    <w:rsid w:val="00CF3A15"/>
    <w:rsid w:val="00CF4703"/>
    <w:rsid w:val="00CF4B56"/>
    <w:rsid w:val="00D01DEA"/>
    <w:rsid w:val="00D1041F"/>
    <w:rsid w:val="00D10425"/>
    <w:rsid w:val="00D125C0"/>
    <w:rsid w:val="00D13209"/>
    <w:rsid w:val="00D1447B"/>
    <w:rsid w:val="00D20F60"/>
    <w:rsid w:val="00D25457"/>
    <w:rsid w:val="00D266CB"/>
    <w:rsid w:val="00D33FB8"/>
    <w:rsid w:val="00D362C5"/>
    <w:rsid w:val="00D4400F"/>
    <w:rsid w:val="00D45BBF"/>
    <w:rsid w:val="00D50DB4"/>
    <w:rsid w:val="00D5416D"/>
    <w:rsid w:val="00D54483"/>
    <w:rsid w:val="00D61F27"/>
    <w:rsid w:val="00D70056"/>
    <w:rsid w:val="00D740A5"/>
    <w:rsid w:val="00D74BE9"/>
    <w:rsid w:val="00D76477"/>
    <w:rsid w:val="00D82A7F"/>
    <w:rsid w:val="00D940D1"/>
    <w:rsid w:val="00D97C74"/>
    <w:rsid w:val="00DA35D3"/>
    <w:rsid w:val="00DA63E0"/>
    <w:rsid w:val="00DB0AE6"/>
    <w:rsid w:val="00DB287D"/>
    <w:rsid w:val="00DB2B96"/>
    <w:rsid w:val="00DB538A"/>
    <w:rsid w:val="00DB582F"/>
    <w:rsid w:val="00DB7466"/>
    <w:rsid w:val="00DB7578"/>
    <w:rsid w:val="00DC2293"/>
    <w:rsid w:val="00DC2406"/>
    <w:rsid w:val="00DC3141"/>
    <w:rsid w:val="00DC34AB"/>
    <w:rsid w:val="00DC53A9"/>
    <w:rsid w:val="00DD0058"/>
    <w:rsid w:val="00DD31FA"/>
    <w:rsid w:val="00DD4880"/>
    <w:rsid w:val="00DE45C9"/>
    <w:rsid w:val="00DE5F7D"/>
    <w:rsid w:val="00DF2311"/>
    <w:rsid w:val="00DF4043"/>
    <w:rsid w:val="00DF6DCF"/>
    <w:rsid w:val="00E000A4"/>
    <w:rsid w:val="00E03FC6"/>
    <w:rsid w:val="00E0522F"/>
    <w:rsid w:val="00E1436C"/>
    <w:rsid w:val="00E14448"/>
    <w:rsid w:val="00E217A7"/>
    <w:rsid w:val="00E218C0"/>
    <w:rsid w:val="00E22986"/>
    <w:rsid w:val="00E36D9F"/>
    <w:rsid w:val="00E40421"/>
    <w:rsid w:val="00E42025"/>
    <w:rsid w:val="00E44039"/>
    <w:rsid w:val="00E45051"/>
    <w:rsid w:val="00E51E1A"/>
    <w:rsid w:val="00E60C3D"/>
    <w:rsid w:val="00E61C77"/>
    <w:rsid w:val="00E63976"/>
    <w:rsid w:val="00E6397E"/>
    <w:rsid w:val="00E64327"/>
    <w:rsid w:val="00E66D1D"/>
    <w:rsid w:val="00E71752"/>
    <w:rsid w:val="00E72ACF"/>
    <w:rsid w:val="00E73856"/>
    <w:rsid w:val="00E73C8C"/>
    <w:rsid w:val="00E77518"/>
    <w:rsid w:val="00E8162C"/>
    <w:rsid w:val="00E85226"/>
    <w:rsid w:val="00E864E9"/>
    <w:rsid w:val="00E8702B"/>
    <w:rsid w:val="00E92346"/>
    <w:rsid w:val="00E94092"/>
    <w:rsid w:val="00E941F5"/>
    <w:rsid w:val="00E97707"/>
    <w:rsid w:val="00E97AA6"/>
    <w:rsid w:val="00EA1B6B"/>
    <w:rsid w:val="00EA2FF9"/>
    <w:rsid w:val="00EA4BED"/>
    <w:rsid w:val="00EB1B1E"/>
    <w:rsid w:val="00EB5276"/>
    <w:rsid w:val="00EC0548"/>
    <w:rsid w:val="00EC63C2"/>
    <w:rsid w:val="00ED4867"/>
    <w:rsid w:val="00EE232C"/>
    <w:rsid w:val="00EE4793"/>
    <w:rsid w:val="00EE5E3A"/>
    <w:rsid w:val="00EE6478"/>
    <w:rsid w:val="00EE7F8B"/>
    <w:rsid w:val="00EF672C"/>
    <w:rsid w:val="00EF7327"/>
    <w:rsid w:val="00F00C2A"/>
    <w:rsid w:val="00F01F03"/>
    <w:rsid w:val="00F03869"/>
    <w:rsid w:val="00F0405B"/>
    <w:rsid w:val="00F04C6A"/>
    <w:rsid w:val="00F116BF"/>
    <w:rsid w:val="00F117FA"/>
    <w:rsid w:val="00F12540"/>
    <w:rsid w:val="00F13F08"/>
    <w:rsid w:val="00F17EC3"/>
    <w:rsid w:val="00F20271"/>
    <w:rsid w:val="00F24825"/>
    <w:rsid w:val="00F25715"/>
    <w:rsid w:val="00F27A8E"/>
    <w:rsid w:val="00F30474"/>
    <w:rsid w:val="00F35C43"/>
    <w:rsid w:val="00F36BB7"/>
    <w:rsid w:val="00F36EE8"/>
    <w:rsid w:val="00F37103"/>
    <w:rsid w:val="00F42C73"/>
    <w:rsid w:val="00F4476E"/>
    <w:rsid w:val="00F51218"/>
    <w:rsid w:val="00F5159E"/>
    <w:rsid w:val="00F51790"/>
    <w:rsid w:val="00F52BCA"/>
    <w:rsid w:val="00F54002"/>
    <w:rsid w:val="00F60C49"/>
    <w:rsid w:val="00F62ABC"/>
    <w:rsid w:val="00F63A51"/>
    <w:rsid w:val="00F642F4"/>
    <w:rsid w:val="00F72E2B"/>
    <w:rsid w:val="00F740F6"/>
    <w:rsid w:val="00F76738"/>
    <w:rsid w:val="00F76BCC"/>
    <w:rsid w:val="00F84269"/>
    <w:rsid w:val="00F86B55"/>
    <w:rsid w:val="00F878A1"/>
    <w:rsid w:val="00F927B1"/>
    <w:rsid w:val="00F938F8"/>
    <w:rsid w:val="00F9454F"/>
    <w:rsid w:val="00F9494D"/>
    <w:rsid w:val="00F9642A"/>
    <w:rsid w:val="00F973E2"/>
    <w:rsid w:val="00FA4148"/>
    <w:rsid w:val="00FA41DF"/>
    <w:rsid w:val="00FA54D4"/>
    <w:rsid w:val="00FA5FE2"/>
    <w:rsid w:val="00FB02AE"/>
    <w:rsid w:val="00FB1760"/>
    <w:rsid w:val="00FB253C"/>
    <w:rsid w:val="00FB7C72"/>
    <w:rsid w:val="00FC4094"/>
    <w:rsid w:val="00FC57BB"/>
    <w:rsid w:val="00FD1A1E"/>
    <w:rsid w:val="00FD3B6A"/>
    <w:rsid w:val="00FD4172"/>
    <w:rsid w:val="00FD74D2"/>
    <w:rsid w:val="00FD7D1C"/>
    <w:rsid w:val="00FF0366"/>
    <w:rsid w:val="00FF057B"/>
    <w:rsid w:val="00FF56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2"/>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2"/>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34"/>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5"/>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paragraph" w:customStyle="1" w:styleId="Soustitre">
    <w:name w:val="Soustitre"/>
    <w:qFormat/>
    <w:rsid w:val="006501CB"/>
    <w:pPr>
      <w:spacing w:after="0" w:line="240" w:lineRule="auto"/>
    </w:pPr>
    <w:rPr>
      <w:rFonts w:eastAsia="Arial Unicode MS" w:cs="Tahoma"/>
      <w:b/>
      <w:bCs/>
      <w:iCs/>
      <w:kern w:val="1"/>
      <w:szCs w:val="28"/>
      <w:lang w:val="en-US" w:eastAsia="zh-CN" w:bidi="hi-IN"/>
    </w:rPr>
  </w:style>
  <w:style w:type="character" w:customStyle="1" w:styleId="WW8Num26z1">
    <w:name w:val="WW8Num26z1"/>
    <w:rsid w:val="00452D86"/>
    <w:rPr>
      <w:rFonts w:ascii="OpenSymbol" w:hAnsi="OpenSymbol" w:cs="OpenSymbol"/>
    </w:rPr>
  </w:style>
  <w:style w:type="character" w:styleId="Marquedecommentaire">
    <w:name w:val="annotation reference"/>
    <w:basedOn w:val="Policepardfaut"/>
    <w:uiPriority w:val="99"/>
    <w:semiHidden/>
    <w:unhideWhenUsed/>
    <w:rsid w:val="00391527"/>
    <w:rPr>
      <w:sz w:val="16"/>
      <w:szCs w:val="16"/>
    </w:rPr>
  </w:style>
  <w:style w:type="paragraph" w:styleId="Commentaire">
    <w:name w:val="annotation text"/>
    <w:basedOn w:val="Normal"/>
    <w:link w:val="CommentaireCar"/>
    <w:uiPriority w:val="99"/>
    <w:semiHidden/>
    <w:unhideWhenUsed/>
    <w:rsid w:val="00391527"/>
    <w:pPr>
      <w:spacing w:line="240" w:lineRule="auto"/>
    </w:pPr>
    <w:rPr>
      <w:szCs w:val="20"/>
    </w:rPr>
  </w:style>
  <w:style w:type="character" w:customStyle="1" w:styleId="CommentaireCar">
    <w:name w:val="Commentaire Car"/>
    <w:basedOn w:val="Policepardfaut"/>
    <w:link w:val="Commentaire"/>
    <w:uiPriority w:val="99"/>
    <w:semiHidden/>
    <w:rsid w:val="0039152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
      <w:docPartPr>
        <w:name w:val="883FBEA4EC684EAA8EF447B09FE8ABD1"/>
        <w:category>
          <w:name w:val="Général"/>
          <w:gallery w:val="placeholder"/>
        </w:category>
        <w:types>
          <w:type w:val="bbPlcHdr"/>
        </w:types>
        <w:behaviors>
          <w:behavior w:val="content"/>
        </w:behaviors>
        <w:guid w:val="{C5F21CD0-AEF3-4657-8EE8-E7C7688AD9D2}"/>
      </w:docPartPr>
      <w:docPartBody>
        <w:p w:rsidR="006B6193" w:rsidRDefault="000F09AD" w:rsidP="000F09AD">
          <w:pPr>
            <w:pStyle w:val="883FBEA4EC684EAA8EF447B09FE8ABD1"/>
          </w:pPr>
          <w:r w:rsidRPr="00936EF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Arial">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0F09AD"/>
    <w:rsid w:val="00377C82"/>
    <w:rsid w:val="00447735"/>
    <w:rsid w:val="00625B94"/>
    <w:rsid w:val="0066723D"/>
    <w:rsid w:val="006B6193"/>
    <w:rsid w:val="00705606"/>
    <w:rsid w:val="007A34F3"/>
    <w:rsid w:val="00977090"/>
    <w:rsid w:val="00B31439"/>
    <w:rsid w:val="00CC35FC"/>
    <w:rsid w:val="00ED6821"/>
    <w:rsid w:val="00EF69CF"/>
    <w:rsid w:val="00FC7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09AD"/>
    <w:rPr>
      <w:color w:val="808080"/>
    </w:rPr>
  </w:style>
  <w:style w:type="paragraph" w:customStyle="1" w:styleId="883FBEA4EC684EAA8EF447B09FE8ABD1">
    <w:name w:val="883FBEA4EC684EAA8EF447B09FE8ABD1"/>
    <w:rsid w:val="000F0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2790</Words>
  <Characters>15345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Nom du formulaire de demande</vt:lpstr>
    </vt:vector>
  </TitlesOfParts>
  <Company>Nom du centre de recherche</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d’agrément des centres de recherche pour les Innovation Vouchers</dc:title>
  <dc:subject/>
  <dc:creator>Gilles Ysebaert</dc:creator>
  <cp:keywords/>
  <dc:description/>
  <cp:lastModifiedBy>Gilles Ysebaert</cp:lastModifiedBy>
  <cp:revision>72</cp:revision>
  <dcterms:created xsi:type="dcterms:W3CDTF">2021-07-06T10:43:00Z</dcterms:created>
  <dcterms:modified xsi:type="dcterms:W3CDTF">2022-04-11T09:37:00Z</dcterms:modified>
</cp:coreProperties>
</file>